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725A2" w14:textId="18B238BA" w:rsidR="005B11B2" w:rsidRDefault="005B11B2" w:rsidP="00681F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F82FCA">
        <w:rPr>
          <w:b/>
          <w:bCs/>
          <w:noProof/>
          <w:sz w:val="36"/>
          <w:szCs w:val="36"/>
          <w:highlight w:val="lightGray"/>
          <w:lang w:eastAsia="en-GB"/>
        </w:rPr>
        <w:drawing>
          <wp:anchor distT="0" distB="0" distL="114300" distR="114300" simplePos="0" relativeHeight="251659264" behindDoc="0" locked="0" layoutInCell="1" allowOverlap="1" wp14:anchorId="0FE52462" wp14:editId="73C4E696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174750" cy="10636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tead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E3FB4" w14:textId="5799A40B" w:rsidR="00681FC8" w:rsidRPr="005B11B2" w:rsidRDefault="00681FC8" w:rsidP="00681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11B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HORSTEAD WITH STANNINGHALL PARISH COUNCIL</w:t>
      </w:r>
    </w:p>
    <w:p w14:paraId="133EB5EF" w14:textId="77777777" w:rsidR="00681FC8" w:rsidRPr="00681FC8" w:rsidRDefault="00681FC8" w:rsidP="0068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FC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1C97CFC4" w14:textId="1F2DD39E" w:rsidR="00CF6F7D" w:rsidRPr="00B831B0" w:rsidRDefault="008258C4" w:rsidP="005B11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B831B0">
        <w:rPr>
          <w:rFonts w:ascii="Arial" w:eastAsia="Times New Roman" w:hAnsi="Arial" w:cs="Arial"/>
          <w:color w:val="000000"/>
          <w:lang w:eastAsia="en-GB"/>
        </w:rPr>
        <w:t xml:space="preserve">All Councillors are summoned to </w:t>
      </w:r>
      <w:r w:rsidR="00C27B29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B831B0">
        <w:rPr>
          <w:rFonts w:ascii="Arial" w:eastAsia="Times New Roman" w:hAnsi="Arial" w:cs="Arial"/>
          <w:color w:val="000000"/>
          <w:lang w:eastAsia="en-GB"/>
        </w:rPr>
        <w:t xml:space="preserve">Meeting of Horstead with </w:t>
      </w:r>
      <w:proofErr w:type="spellStart"/>
      <w:r w:rsidRPr="00B831B0">
        <w:rPr>
          <w:rFonts w:ascii="Arial" w:eastAsia="Times New Roman" w:hAnsi="Arial" w:cs="Arial"/>
          <w:color w:val="000000"/>
          <w:lang w:eastAsia="en-GB"/>
        </w:rPr>
        <w:t>Stanninghall</w:t>
      </w:r>
      <w:proofErr w:type="spellEnd"/>
      <w:r w:rsidRPr="00B831B0">
        <w:rPr>
          <w:rFonts w:ascii="Arial" w:eastAsia="Times New Roman" w:hAnsi="Arial" w:cs="Arial"/>
          <w:color w:val="000000"/>
          <w:lang w:eastAsia="en-GB"/>
        </w:rPr>
        <w:t xml:space="preserve"> Parish Council which will be held in the Main Hall of the Tithe Barn, Rectory Road, on </w:t>
      </w:r>
    </w:p>
    <w:p w14:paraId="740D6C66" w14:textId="20918EAD" w:rsidR="008258C4" w:rsidRPr="00B831B0" w:rsidRDefault="008258C4" w:rsidP="005B11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B831B0">
        <w:rPr>
          <w:rFonts w:ascii="Arial" w:eastAsia="Times New Roman" w:hAnsi="Arial" w:cs="Arial"/>
          <w:b/>
          <w:bCs/>
          <w:color w:val="000000"/>
          <w:lang w:eastAsia="en-GB"/>
        </w:rPr>
        <w:t xml:space="preserve">Wednesday </w:t>
      </w:r>
      <w:r w:rsidR="00F40127">
        <w:rPr>
          <w:rFonts w:ascii="Arial" w:eastAsia="Times New Roman" w:hAnsi="Arial" w:cs="Arial"/>
          <w:b/>
          <w:bCs/>
          <w:color w:val="000000"/>
          <w:lang w:eastAsia="en-GB"/>
        </w:rPr>
        <w:t>12</w:t>
      </w:r>
      <w:r w:rsidR="00F40127" w:rsidRPr="00F40127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F40127">
        <w:rPr>
          <w:rFonts w:ascii="Arial" w:eastAsia="Times New Roman" w:hAnsi="Arial" w:cs="Arial"/>
          <w:b/>
          <w:bCs/>
          <w:color w:val="000000"/>
          <w:lang w:eastAsia="en-GB"/>
        </w:rPr>
        <w:t xml:space="preserve"> June </w:t>
      </w:r>
      <w:r w:rsidR="002D5114" w:rsidRPr="00B831B0">
        <w:rPr>
          <w:rFonts w:ascii="Arial" w:eastAsia="Times New Roman" w:hAnsi="Arial" w:cs="Arial"/>
          <w:b/>
          <w:bCs/>
          <w:color w:val="000000"/>
          <w:lang w:eastAsia="en-GB"/>
        </w:rPr>
        <w:t>2024</w:t>
      </w:r>
      <w:r w:rsidRPr="00B831B0">
        <w:rPr>
          <w:rFonts w:ascii="Arial" w:eastAsia="Times New Roman" w:hAnsi="Arial" w:cs="Arial"/>
          <w:b/>
          <w:bCs/>
          <w:color w:val="000000"/>
          <w:lang w:eastAsia="en-GB"/>
        </w:rPr>
        <w:t xml:space="preserve"> at 6.</w:t>
      </w:r>
      <w:r w:rsidR="008C1777" w:rsidRPr="00B831B0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B831B0">
        <w:rPr>
          <w:rFonts w:ascii="Arial" w:eastAsia="Times New Roman" w:hAnsi="Arial" w:cs="Arial"/>
          <w:b/>
          <w:bCs/>
          <w:color w:val="000000"/>
          <w:lang w:eastAsia="en-GB"/>
        </w:rPr>
        <w:t>0pm</w:t>
      </w:r>
      <w:r w:rsidRPr="00B831B0">
        <w:rPr>
          <w:rFonts w:ascii="Arial" w:eastAsia="Times New Roman" w:hAnsi="Arial" w:cs="Arial"/>
          <w:color w:val="000000"/>
          <w:lang w:eastAsia="en-GB"/>
        </w:rPr>
        <w:t xml:space="preserve">.  </w:t>
      </w:r>
    </w:p>
    <w:p w14:paraId="2B612F56" w14:textId="77777777" w:rsidR="00FC7705" w:rsidRPr="00CF6F7D" w:rsidRDefault="00FC7705" w:rsidP="005B11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6E593BD7" w14:textId="12D31833" w:rsidR="005B11B2" w:rsidRDefault="00FC7705" w:rsidP="00CF6F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7705">
        <w:rPr>
          <w:rFonts w:ascii="Vivaldi" w:eastAsia="Times New Roman" w:hAnsi="Vivaldi" w:cs="Arial"/>
          <w:color w:val="000000"/>
          <w:sz w:val="32"/>
          <w:szCs w:val="32"/>
          <w:lang w:eastAsia="en-GB"/>
        </w:rPr>
        <w:t>Becky Furr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Parish Clerk, </w:t>
      </w:r>
      <w:r w:rsidR="00F401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="00F40127" w:rsidRPr="00F4012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F401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June</w:t>
      </w:r>
      <w:r w:rsidR="000074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202</w:t>
      </w:r>
      <w:r w:rsidR="002D51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</w:p>
    <w:p w14:paraId="5F35D439" w14:textId="77777777" w:rsidR="00CF6F7D" w:rsidRPr="00CF6F7D" w:rsidRDefault="00CF6F7D" w:rsidP="00CF6F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4357463" w14:textId="2461A340" w:rsidR="00681FC8" w:rsidRPr="0001731A" w:rsidRDefault="00681FC8" w:rsidP="00681F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5B11B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</w:t>
      </w:r>
      <w:r w:rsidRPr="005B11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3C94FB99" w14:textId="7BE65728" w:rsidR="00C32D7D" w:rsidRPr="0049433B" w:rsidRDefault="0001731A" w:rsidP="00CF6F7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33B">
        <w:rPr>
          <w:rFonts w:ascii="Arial" w:hAnsi="Arial" w:cs="Arial"/>
          <w:sz w:val="21"/>
          <w:szCs w:val="21"/>
        </w:rPr>
        <w:t xml:space="preserve">There will be an opportunity for public participation and district/county council reports, before the meeting </w:t>
      </w:r>
      <w:r w:rsidR="00FC7705" w:rsidRPr="0049433B">
        <w:rPr>
          <w:rFonts w:ascii="Arial" w:hAnsi="Arial" w:cs="Arial"/>
          <w:sz w:val="21"/>
          <w:szCs w:val="21"/>
        </w:rPr>
        <w:t>commences</w:t>
      </w:r>
      <w:r w:rsidRPr="0049433B">
        <w:rPr>
          <w:rFonts w:ascii="Arial" w:hAnsi="Arial" w:cs="Arial"/>
          <w:sz w:val="21"/>
          <w:szCs w:val="21"/>
        </w:rPr>
        <w:t>.  Please note that once the meeting is in session, members of the public are not allowed to speak unless specifically invited by the Chair/Clerk, in which case a vote will be taken to suspend standing orders.</w:t>
      </w:r>
    </w:p>
    <w:p w14:paraId="09E3003D" w14:textId="58F69178" w:rsidR="00597953" w:rsidRPr="0049433B" w:rsidRDefault="00597953" w:rsidP="00CF6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9433B">
        <w:rPr>
          <w:rFonts w:ascii="Arial" w:hAnsi="Arial" w:cs="Arial"/>
          <w:sz w:val="21"/>
          <w:szCs w:val="21"/>
        </w:rPr>
        <w:t>Lucy Care – Churchwarden, will be attending this meeting to share information about a new enterprise set up between Horstead PCC and the Horstead Centre.</w:t>
      </w:r>
    </w:p>
    <w:p w14:paraId="7D2E4FD1" w14:textId="3CA72D85" w:rsidR="00C27B29" w:rsidRPr="0049433B" w:rsidRDefault="00C27B29" w:rsidP="00F4012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</w:pPr>
    </w:p>
    <w:p w14:paraId="5B8C0461" w14:textId="2D8DB939" w:rsidR="00553530" w:rsidRPr="0049433B" w:rsidRDefault="00C85524" w:rsidP="002D511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To receive and consider apologies for absence</w:t>
      </w:r>
      <w:r w:rsidR="005B11B2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</w:t>
      </w:r>
    </w:p>
    <w:p w14:paraId="21ED11C6" w14:textId="77777777" w:rsidR="00AE730C" w:rsidRPr="0049433B" w:rsidRDefault="005B11B2" w:rsidP="00DC4FD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</w:t>
      </w:r>
      <w:r w:rsidR="00681FC8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o </w:t>
      </w: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receive declarations of interest and request for dispensations.</w:t>
      </w:r>
    </w:p>
    <w:p w14:paraId="3A34D882" w14:textId="24CAAEA0" w:rsidR="00730479" w:rsidRPr="0049433B" w:rsidRDefault="00681FC8" w:rsidP="00DC4FD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To a</w:t>
      </w:r>
      <w:r w:rsidR="005B11B2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gree </w:t>
      </w: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minutes of the last Parish Council Meeting</w:t>
      </w:r>
      <w:r w:rsidR="005B11B2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held </w:t>
      </w:r>
      <w:r w:rsidR="00F40127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8</w:t>
      </w:r>
      <w:r w:rsidR="00F40127" w:rsidRPr="0049433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en-GB"/>
        </w:rPr>
        <w:t>th</w:t>
      </w:r>
      <w:r w:rsidR="00F40127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May</w:t>
      </w:r>
      <w:r w:rsidR="00C27B29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2D5114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202</w:t>
      </w:r>
      <w:r w:rsidR="000074DB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4</w:t>
      </w:r>
      <w:r w:rsidR="002D5114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(Circulated)</w:t>
      </w:r>
      <w:r w:rsidR="00CF6F7D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</w:t>
      </w:r>
    </w:p>
    <w:p w14:paraId="54EF61D5" w14:textId="44148129" w:rsidR="00B474E2" w:rsidRPr="0049433B" w:rsidRDefault="0001731A" w:rsidP="00B474E2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To consider any matters arising</w:t>
      </w:r>
      <w:r w:rsidR="000074DB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</w:t>
      </w:r>
      <w:r w:rsidR="00702E23"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(Information only)</w:t>
      </w:r>
    </w:p>
    <w:p w14:paraId="17BADCC0" w14:textId="5BE8B6EB" w:rsidR="0049433B" w:rsidRPr="0049433B" w:rsidRDefault="0049433B" w:rsidP="0049433B">
      <w:pPr>
        <w:pStyle w:val="ListParagraph"/>
        <w:numPr>
          <w:ilvl w:val="2"/>
          <w:numId w:val="3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Update on estate agent signage on parish/highway land.</w:t>
      </w:r>
    </w:p>
    <w:p w14:paraId="732A66F3" w14:textId="29D3815B" w:rsidR="001303B4" w:rsidRPr="0049433B" w:rsidRDefault="005B11B2" w:rsidP="002D511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bookmarkStart w:id="0" w:name="_Hlk57640499"/>
      <w:r w:rsidRPr="0049433B">
        <w:rPr>
          <w:rFonts w:ascii="Arial" w:eastAsia="Times New Roman" w:hAnsi="Arial" w:cs="Arial"/>
          <w:sz w:val="21"/>
          <w:szCs w:val="21"/>
          <w:lang w:eastAsia="en-GB"/>
        </w:rPr>
        <w:t>To consider a</w:t>
      </w:r>
      <w:r w:rsidR="004B259C" w:rsidRPr="0049433B">
        <w:rPr>
          <w:rFonts w:ascii="Arial" w:eastAsia="Times New Roman" w:hAnsi="Arial" w:cs="Arial"/>
          <w:sz w:val="21"/>
          <w:szCs w:val="21"/>
          <w:lang w:eastAsia="en-GB"/>
        </w:rPr>
        <w:t>nd agree a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ny planning applications including those received after agenda </w:t>
      </w:r>
      <w:r w:rsidR="00336581" w:rsidRPr="0049433B">
        <w:rPr>
          <w:rFonts w:ascii="Arial" w:eastAsia="Times New Roman" w:hAnsi="Arial" w:cs="Arial"/>
          <w:sz w:val="21"/>
          <w:szCs w:val="21"/>
          <w:lang w:eastAsia="en-GB"/>
        </w:rPr>
        <w:t>is published</w:t>
      </w:r>
      <w:r w:rsidR="0001731A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.  Please </w:t>
      </w:r>
      <w:r w:rsidR="00FC7705" w:rsidRPr="0049433B">
        <w:rPr>
          <w:rFonts w:ascii="Arial" w:eastAsia="Times New Roman" w:hAnsi="Arial" w:cs="Arial"/>
          <w:sz w:val="21"/>
          <w:szCs w:val="21"/>
          <w:lang w:eastAsia="en-GB"/>
        </w:rPr>
        <w:t>refer</w:t>
      </w:r>
      <w:r w:rsidR="0001731A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to </w:t>
      </w:r>
      <w:hyperlink r:id="rId9" w:history="1">
        <w:r w:rsidR="0001731A" w:rsidRPr="0049433B">
          <w:rPr>
            <w:rStyle w:val="Hyperlink"/>
            <w:rFonts w:ascii="Arial" w:eastAsia="Times New Roman" w:hAnsi="Arial" w:cs="Arial"/>
            <w:color w:val="auto"/>
            <w:sz w:val="21"/>
            <w:szCs w:val="21"/>
            <w:lang w:eastAsia="en-GB"/>
          </w:rPr>
          <w:t>www.southnorfolkandbroadland.gov.uk/plans</w:t>
        </w:r>
      </w:hyperlink>
      <w:r w:rsidR="0001731A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and type in the application number to inspect plans. </w:t>
      </w:r>
    </w:p>
    <w:p w14:paraId="020C0915" w14:textId="1447C0A7" w:rsidR="00A57E9D" w:rsidRPr="0049433B" w:rsidRDefault="00C27B29" w:rsidP="00C27B29">
      <w:pPr>
        <w:pStyle w:val="ListParagraph"/>
        <w:numPr>
          <w:ilvl w:val="2"/>
          <w:numId w:val="3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2024/</w:t>
      </w:r>
      <w:r w:rsidR="00F40127" w:rsidRPr="0049433B">
        <w:rPr>
          <w:rFonts w:ascii="Arial" w:eastAsia="Times New Roman" w:hAnsi="Arial" w:cs="Arial"/>
          <w:sz w:val="21"/>
          <w:szCs w:val="21"/>
          <w:lang w:eastAsia="en-GB"/>
        </w:rPr>
        <w:t>1562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F40127" w:rsidRPr="0049433B">
        <w:rPr>
          <w:rFonts w:ascii="Arial" w:eastAsia="Times New Roman" w:hAnsi="Arial" w:cs="Arial"/>
          <w:sz w:val="21"/>
          <w:szCs w:val="21"/>
          <w:lang w:eastAsia="en-GB"/>
        </w:rPr>
        <w:t>– Erection of 5 self-custom dwellings at land at Buxton Road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4F5DB19D" w14:textId="1FB686F5" w:rsidR="00F40127" w:rsidRPr="0049433B" w:rsidRDefault="00F40127" w:rsidP="00C27B29">
      <w:pPr>
        <w:pStyle w:val="ListParagraph"/>
        <w:numPr>
          <w:ilvl w:val="2"/>
          <w:numId w:val="3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2023/2422 – Erection of 25 dwellings at land on rectory Road, Coltishall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154C6A68" w14:textId="4D6E1C7D" w:rsidR="00F40127" w:rsidRPr="0049433B" w:rsidRDefault="000A0D6F" w:rsidP="00C27B29">
      <w:pPr>
        <w:pStyle w:val="ListParagraph"/>
        <w:numPr>
          <w:ilvl w:val="2"/>
          <w:numId w:val="3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2024/1262 – Proposed external staircase and access door to existing garage at 1 Birch Close.</w:t>
      </w:r>
    </w:p>
    <w:p w14:paraId="25EDFF83" w14:textId="098913FB" w:rsidR="000A0D6F" w:rsidRPr="0049433B" w:rsidRDefault="000A0D6F" w:rsidP="00C27B29">
      <w:pPr>
        <w:pStyle w:val="ListParagraph"/>
        <w:numPr>
          <w:ilvl w:val="2"/>
          <w:numId w:val="36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2022/</w:t>
      </w:r>
      <w:r w:rsidR="003F37E1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1461 – Erection 3 single storey self-build dwellings with garages and gardens at The Paddocks, </w:t>
      </w:r>
      <w:proofErr w:type="spellStart"/>
      <w:r w:rsidR="003F37E1" w:rsidRPr="0049433B">
        <w:rPr>
          <w:rFonts w:ascii="Arial" w:eastAsia="Times New Roman" w:hAnsi="Arial" w:cs="Arial"/>
          <w:sz w:val="21"/>
          <w:szCs w:val="21"/>
          <w:lang w:eastAsia="en-GB"/>
        </w:rPr>
        <w:t>Frettenham</w:t>
      </w:r>
      <w:proofErr w:type="spellEnd"/>
      <w:r w:rsidR="003F37E1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Road.</w:t>
      </w:r>
    </w:p>
    <w:p w14:paraId="1713C3FF" w14:textId="7E089962" w:rsidR="001A2827" w:rsidRPr="0049433B" w:rsidRDefault="001A2827" w:rsidP="00FC770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To agree financial statement </w:t>
      </w:r>
      <w:r w:rsidR="0001731A" w:rsidRPr="0049433B">
        <w:rPr>
          <w:rFonts w:ascii="Arial" w:eastAsia="Times New Roman" w:hAnsi="Arial" w:cs="Arial"/>
          <w:sz w:val="21"/>
          <w:szCs w:val="21"/>
          <w:lang w:eastAsia="en-GB"/>
        </w:rPr>
        <w:t>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79"/>
        <w:gridCol w:w="1134"/>
      </w:tblGrid>
      <w:tr w:rsidR="001A2827" w:rsidRPr="0049433B" w14:paraId="21F1BC8F" w14:textId="77777777" w:rsidTr="001A2827">
        <w:tc>
          <w:tcPr>
            <w:tcW w:w="9474" w:type="dxa"/>
            <w:gridSpan w:val="3"/>
          </w:tcPr>
          <w:p w14:paraId="4F62F22E" w14:textId="2D1B263D" w:rsidR="001A2827" w:rsidRPr="0049433B" w:rsidRDefault="001A2827" w:rsidP="00336581">
            <w:pPr>
              <w:pStyle w:val="ListParagraph"/>
              <w:numPr>
                <w:ilvl w:val="2"/>
                <w:numId w:val="36"/>
              </w:numPr>
              <w:ind w:left="304" w:hanging="283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</w:t>
            </w:r>
            <w:r w:rsidR="00336581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ayments Received</w:t>
            </w:r>
            <w:r w:rsidR="00315922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- None</w:t>
            </w:r>
          </w:p>
        </w:tc>
      </w:tr>
      <w:tr w:rsidR="00480F68" w:rsidRPr="0049433B" w14:paraId="60936D99" w14:textId="77777777" w:rsidTr="00141DBF">
        <w:tc>
          <w:tcPr>
            <w:tcW w:w="2961" w:type="dxa"/>
          </w:tcPr>
          <w:p w14:paraId="55010C18" w14:textId="1A4329EF" w:rsidR="00480F68" w:rsidRPr="0049433B" w:rsidRDefault="000A0D6F" w:rsidP="00480F68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HMRC</w:t>
            </w:r>
          </w:p>
        </w:tc>
        <w:tc>
          <w:tcPr>
            <w:tcW w:w="5379" w:type="dxa"/>
          </w:tcPr>
          <w:p w14:paraId="2439C558" w14:textId="225417FB" w:rsidR="00480F68" w:rsidRPr="0049433B" w:rsidRDefault="000A0D6F" w:rsidP="00480F68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VAT – </w:t>
            </w:r>
            <w:proofErr w:type="spellStart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Qtr</w:t>
            </w:r>
            <w:proofErr w:type="spellEnd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4 2023/24</w:t>
            </w:r>
          </w:p>
        </w:tc>
        <w:tc>
          <w:tcPr>
            <w:tcW w:w="1134" w:type="dxa"/>
          </w:tcPr>
          <w:p w14:paraId="57548587" w14:textId="12733384" w:rsidR="00480F68" w:rsidRPr="0049433B" w:rsidRDefault="00480F68" w:rsidP="00480F68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</w:t>
            </w:r>
            <w:r w:rsidR="000A0D6F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3282.32</w:t>
            </w:r>
          </w:p>
        </w:tc>
      </w:tr>
      <w:tr w:rsidR="001A2827" w:rsidRPr="0049433B" w14:paraId="48C6407D" w14:textId="77777777" w:rsidTr="001A2827">
        <w:tc>
          <w:tcPr>
            <w:tcW w:w="9474" w:type="dxa"/>
            <w:gridSpan w:val="3"/>
          </w:tcPr>
          <w:p w14:paraId="5DEC2EA4" w14:textId="5EF4FAA7" w:rsidR="001A2827" w:rsidRPr="0049433B" w:rsidRDefault="001A2827" w:rsidP="00336581">
            <w:pPr>
              <w:pStyle w:val="ListParagraph"/>
              <w:numPr>
                <w:ilvl w:val="2"/>
                <w:numId w:val="36"/>
              </w:numPr>
              <w:ind w:left="304" w:hanging="283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Payments for Approval</w:t>
            </w:r>
          </w:p>
        </w:tc>
      </w:tr>
      <w:tr w:rsidR="00A50D6E" w:rsidRPr="0049433B" w14:paraId="02447551" w14:textId="77777777" w:rsidTr="00141DBF">
        <w:tc>
          <w:tcPr>
            <w:tcW w:w="2961" w:type="dxa"/>
          </w:tcPr>
          <w:p w14:paraId="2398A676" w14:textId="3863AB87" w:rsidR="00A50D6E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D.Bracey</w:t>
            </w:r>
            <w:proofErr w:type="spellEnd"/>
          </w:p>
        </w:tc>
        <w:tc>
          <w:tcPr>
            <w:tcW w:w="5379" w:type="dxa"/>
          </w:tcPr>
          <w:p w14:paraId="3236B0CB" w14:textId="4236D534" w:rsidR="00A50D6E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Annual Play Area Inspection</w:t>
            </w:r>
          </w:p>
        </w:tc>
        <w:tc>
          <w:tcPr>
            <w:tcW w:w="1134" w:type="dxa"/>
          </w:tcPr>
          <w:p w14:paraId="772930DD" w14:textId="75A5CBE2" w:rsidR="00A50D6E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£192.00</w:t>
            </w:r>
          </w:p>
        </w:tc>
      </w:tr>
      <w:tr w:rsidR="00372741" w:rsidRPr="0049433B" w14:paraId="6CE4B419" w14:textId="77777777" w:rsidTr="00141DBF">
        <w:tc>
          <w:tcPr>
            <w:tcW w:w="2961" w:type="dxa"/>
          </w:tcPr>
          <w:p w14:paraId="21DFB153" w14:textId="0F1FB3E5" w:rsidR="00372741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C.Jones</w:t>
            </w:r>
            <w:proofErr w:type="spellEnd"/>
          </w:p>
        </w:tc>
        <w:tc>
          <w:tcPr>
            <w:tcW w:w="5379" w:type="dxa"/>
          </w:tcPr>
          <w:p w14:paraId="1DA29306" w14:textId="015C93A8" w:rsidR="00372741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SAM2 Management</w:t>
            </w:r>
          </w:p>
        </w:tc>
        <w:tc>
          <w:tcPr>
            <w:tcW w:w="1134" w:type="dxa"/>
          </w:tcPr>
          <w:p w14:paraId="00EF06CE" w14:textId="6108EA01" w:rsidR="00372741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£18.00</w:t>
            </w:r>
          </w:p>
        </w:tc>
      </w:tr>
      <w:tr w:rsidR="006543CD" w:rsidRPr="0049433B" w14:paraId="55DF7869" w14:textId="77777777" w:rsidTr="00141DBF">
        <w:tc>
          <w:tcPr>
            <w:tcW w:w="2961" w:type="dxa"/>
          </w:tcPr>
          <w:p w14:paraId="78ED1113" w14:textId="4721E8ED" w:rsidR="006543CD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TDP </w:t>
            </w:r>
          </w:p>
        </w:tc>
        <w:tc>
          <w:tcPr>
            <w:tcW w:w="5379" w:type="dxa"/>
          </w:tcPr>
          <w:p w14:paraId="39B5025C" w14:textId="5F68DC97" w:rsidR="006543CD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Planter</w:t>
            </w:r>
          </w:p>
        </w:tc>
        <w:tc>
          <w:tcPr>
            <w:tcW w:w="1134" w:type="dxa"/>
          </w:tcPr>
          <w:p w14:paraId="70285205" w14:textId="103532D2" w:rsidR="006543CD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£960.00</w:t>
            </w:r>
          </w:p>
        </w:tc>
      </w:tr>
      <w:tr w:rsidR="00372741" w:rsidRPr="0049433B" w14:paraId="20055B8F" w14:textId="77777777" w:rsidTr="00141DBF">
        <w:tc>
          <w:tcPr>
            <w:tcW w:w="2961" w:type="dxa"/>
          </w:tcPr>
          <w:p w14:paraId="7B61A4DD" w14:textId="29F979BB" w:rsidR="00372741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B.Furr</w:t>
            </w:r>
            <w:proofErr w:type="spellEnd"/>
          </w:p>
        </w:tc>
        <w:tc>
          <w:tcPr>
            <w:tcW w:w="5379" w:type="dxa"/>
          </w:tcPr>
          <w:p w14:paraId="6BFE9C32" w14:textId="4C080428" w:rsidR="00372741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Clerks Expenses including toilet hire for D-Day event</w:t>
            </w:r>
          </w:p>
        </w:tc>
        <w:tc>
          <w:tcPr>
            <w:tcW w:w="1134" w:type="dxa"/>
          </w:tcPr>
          <w:p w14:paraId="21BB0D99" w14:textId="0C1DA48A" w:rsidR="00372741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£160.80</w:t>
            </w:r>
          </w:p>
        </w:tc>
      </w:tr>
      <w:tr w:rsidR="009E6F28" w:rsidRPr="0049433B" w14:paraId="4505389B" w14:textId="77777777" w:rsidTr="00141DBF">
        <w:tc>
          <w:tcPr>
            <w:tcW w:w="2961" w:type="dxa"/>
          </w:tcPr>
          <w:p w14:paraId="73EB8519" w14:textId="011F980C" w:rsidR="009E6F28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J.Rice</w:t>
            </w:r>
            <w:proofErr w:type="spellEnd"/>
          </w:p>
        </w:tc>
        <w:tc>
          <w:tcPr>
            <w:tcW w:w="5379" w:type="dxa"/>
          </w:tcPr>
          <w:p w14:paraId="2D5E1083" w14:textId="6D4D78DF" w:rsidR="009E6F28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Litter Picking for May</w:t>
            </w:r>
          </w:p>
        </w:tc>
        <w:tc>
          <w:tcPr>
            <w:tcW w:w="1134" w:type="dxa"/>
          </w:tcPr>
          <w:p w14:paraId="0CAC31F5" w14:textId="0A7953D3" w:rsidR="009E6F28" w:rsidRPr="0049433B" w:rsidRDefault="00F340BD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TBR</w:t>
            </w:r>
          </w:p>
        </w:tc>
      </w:tr>
      <w:tr w:rsidR="001A2827" w:rsidRPr="0049433B" w14:paraId="495742CD" w14:textId="77777777" w:rsidTr="001A2827">
        <w:tc>
          <w:tcPr>
            <w:tcW w:w="9474" w:type="dxa"/>
            <w:gridSpan w:val="3"/>
          </w:tcPr>
          <w:p w14:paraId="401A3B07" w14:textId="7AD86E36" w:rsidR="001A2827" w:rsidRPr="0049433B" w:rsidRDefault="001A2827" w:rsidP="00336581">
            <w:pPr>
              <w:pStyle w:val="ListParagraph"/>
              <w:numPr>
                <w:ilvl w:val="2"/>
                <w:numId w:val="36"/>
              </w:numPr>
              <w:ind w:left="304" w:hanging="283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Payments for information only – previously agreed direct debits and standing orders</w:t>
            </w:r>
          </w:p>
        </w:tc>
      </w:tr>
      <w:tr w:rsidR="00A839FB" w:rsidRPr="0049433B" w14:paraId="2035AFC4" w14:textId="77777777" w:rsidTr="00141DBF">
        <w:tc>
          <w:tcPr>
            <w:tcW w:w="2961" w:type="dxa"/>
          </w:tcPr>
          <w:p w14:paraId="34FA3241" w14:textId="0A16A61E" w:rsidR="00A839FB" w:rsidRPr="0049433B" w:rsidRDefault="001F1FDB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Veolia</w:t>
            </w:r>
          </w:p>
        </w:tc>
        <w:tc>
          <w:tcPr>
            <w:tcW w:w="5379" w:type="dxa"/>
          </w:tcPr>
          <w:p w14:paraId="7D66C92B" w14:textId="72648A26" w:rsidR="00A839FB" w:rsidRPr="0049433B" w:rsidRDefault="001F1FDB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Horstead Mill Bin - </w:t>
            </w:r>
            <w:r w:rsidR="000A0D6F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April</w:t>
            </w:r>
          </w:p>
        </w:tc>
        <w:tc>
          <w:tcPr>
            <w:tcW w:w="1134" w:type="dxa"/>
          </w:tcPr>
          <w:p w14:paraId="6B40637D" w14:textId="770F3A03" w:rsidR="00A839FB" w:rsidRPr="0049433B" w:rsidRDefault="007B5B6F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</w:t>
            </w:r>
            <w:r w:rsidR="00F340BD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105.62</w:t>
            </w:r>
          </w:p>
        </w:tc>
      </w:tr>
      <w:tr w:rsidR="001A2827" w:rsidRPr="0049433B" w14:paraId="31158933" w14:textId="77777777" w:rsidTr="00141DBF">
        <w:tc>
          <w:tcPr>
            <w:tcW w:w="2961" w:type="dxa"/>
          </w:tcPr>
          <w:p w14:paraId="2D7527EF" w14:textId="4D7EF10D" w:rsidR="001A2827" w:rsidRPr="0049433B" w:rsidRDefault="0001731A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B.Furr</w:t>
            </w:r>
            <w:proofErr w:type="spellEnd"/>
          </w:p>
        </w:tc>
        <w:tc>
          <w:tcPr>
            <w:tcW w:w="5379" w:type="dxa"/>
          </w:tcPr>
          <w:p w14:paraId="0289D884" w14:textId="26E3DCED" w:rsidR="001A2827" w:rsidRPr="0049433B" w:rsidRDefault="000A0D6F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May</w:t>
            </w:r>
            <w:r w:rsidR="001F1FDB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2024</w:t>
            </w:r>
            <w:r w:rsidR="0001731A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Salary</w:t>
            </w:r>
            <w:r w:rsidR="002A03E0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7D43E783" w14:textId="2032B45E" w:rsidR="001A2827" w:rsidRPr="0049433B" w:rsidRDefault="00C0577C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</w:t>
            </w:r>
            <w:r w:rsidR="007C00E3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870.96</w:t>
            </w:r>
          </w:p>
        </w:tc>
      </w:tr>
      <w:tr w:rsidR="0001731A" w:rsidRPr="0049433B" w14:paraId="280E3D53" w14:textId="77777777" w:rsidTr="00141DBF">
        <w:tc>
          <w:tcPr>
            <w:tcW w:w="2961" w:type="dxa"/>
          </w:tcPr>
          <w:p w14:paraId="2C08780B" w14:textId="010C5A4F" w:rsidR="0001731A" w:rsidRPr="0049433B" w:rsidRDefault="0001731A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HMRC</w:t>
            </w:r>
          </w:p>
        </w:tc>
        <w:tc>
          <w:tcPr>
            <w:tcW w:w="5379" w:type="dxa"/>
          </w:tcPr>
          <w:p w14:paraId="5BF1FF8F" w14:textId="1355D79F" w:rsidR="0001731A" w:rsidRPr="0049433B" w:rsidRDefault="000A0D6F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May </w:t>
            </w:r>
            <w:r w:rsidR="001F1FDB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2024</w:t>
            </w:r>
            <w:r w:rsidR="0001731A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Contribution</w:t>
            </w:r>
          </w:p>
        </w:tc>
        <w:tc>
          <w:tcPr>
            <w:tcW w:w="1134" w:type="dxa"/>
          </w:tcPr>
          <w:p w14:paraId="6DE5E850" w14:textId="63877A9D" w:rsidR="0001731A" w:rsidRPr="0049433B" w:rsidRDefault="006C2312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</w:t>
            </w:r>
            <w:r w:rsidR="007C00E3"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268.46</w:t>
            </w:r>
          </w:p>
        </w:tc>
      </w:tr>
      <w:tr w:rsidR="007C00E3" w:rsidRPr="0049433B" w14:paraId="033E71B5" w14:textId="77777777" w:rsidTr="00141DBF">
        <w:tc>
          <w:tcPr>
            <w:tcW w:w="2961" w:type="dxa"/>
          </w:tcPr>
          <w:p w14:paraId="48934B10" w14:textId="58F50A32" w:rsidR="007C00E3" w:rsidRPr="0049433B" w:rsidRDefault="0049600F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Acceptacard</w:t>
            </w:r>
            <w:proofErr w:type="spellEnd"/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Ltd</w:t>
            </w:r>
          </w:p>
        </w:tc>
        <w:tc>
          <w:tcPr>
            <w:tcW w:w="5379" w:type="dxa"/>
          </w:tcPr>
          <w:p w14:paraId="55B38505" w14:textId="5CCA3E34" w:rsidR="007C00E3" w:rsidRPr="0049433B" w:rsidRDefault="007C00E3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QR Fee</w:t>
            </w:r>
          </w:p>
        </w:tc>
        <w:tc>
          <w:tcPr>
            <w:tcW w:w="1134" w:type="dxa"/>
          </w:tcPr>
          <w:p w14:paraId="6302F358" w14:textId="1335CE85" w:rsidR="007C00E3" w:rsidRPr="0049433B" w:rsidRDefault="007C00E3" w:rsidP="001A282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49433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£11.94</w:t>
            </w:r>
          </w:p>
        </w:tc>
      </w:tr>
    </w:tbl>
    <w:bookmarkEnd w:id="0"/>
    <w:p w14:paraId="04CEBF49" w14:textId="2D3DA01A" w:rsidR="00681FC8" w:rsidRPr="0049433B" w:rsidRDefault="00FC7705" w:rsidP="001303B4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To consider an</w:t>
      </w:r>
      <w:r w:rsidR="004B259C" w:rsidRPr="0049433B">
        <w:rPr>
          <w:rFonts w:ascii="Arial" w:eastAsia="Times New Roman" w:hAnsi="Arial" w:cs="Arial"/>
          <w:sz w:val="21"/>
          <w:szCs w:val="21"/>
          <w:lang w:eastAsia="en-GB"/>
        </w:rPr>
        <w:t>d agree an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y </w:t>
      </w:r>
      <w:r w:rsidR="00681FC8" w:rsidRPr="0049433B">
        <w:rPr>
          <w:rFonts w:ascii="Arial" w:eastAsia="Times New Roman" w:hAnsi="Arial" w:cs="Arial"/>
          <w:sz w:val="21"/>
          <w:szCs w:val="21"/>
          <w:lang w:eastAsia="en-GB"/>
        </w:rPr>
        <w:t>Highways &amp; PROW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matters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77E7CA24" w14:textId="6604D537" w:rsidR="00F40A10" w:rsidRPr="0049433B" w:rsidRDefault="00FC7705" w:rsidP="00336581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To consider an</w:t>
      </w:r>
      <w:r w:rsidR="004B259C" w:rsidRPr="0049433B">
        <w:rPr>
          <w:rFonts w:ascii="Arial" w:eastAsia="Times New Roman" w:hAnsi="Arial" w:cs="Arial"/>
          <w:sz w:val="21"/>
          <w:szCs w:val="21"/>
          <w:lang w:eastAsia="en-GB"/>
        </w:rPr>
        <w:t>d agree any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0007E8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Tree and </w:t>
      </w:r>
      <w:r w:rsidR="00681FC8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Pond </w:t>
      </w:r>
      <w:r w:rsidR="000007E8" w:rsidRPr="0049433B">
        <w:rPr>
          <w:rFonts w:ascii="Arial" w:eastAsia="Times New Roman" w:hAnsi="Arial" w:cs="Arial"/>
          <w:sz w:val="21"/>
          <w:szCs w:val="21"/>
          <w:lang w:eastAsia="en-GB"/>
        </w:rPr>
        <w:t>matters.</w:t>
      </w:r>
    </w:p>
    <w:p w14:paraId="1D0F455C" w14:textId="597B8E7F" w:rsidR="002C3176" w:rsidRPr="0049433B" w:rsidRDefault="00FC7705" w:rsidP="00480F68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To consider </w:t>
      </w:r>
      <w:r w:rsidR="004B259C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and agree 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any </w:t>
      </w:r>
      <w:r w:rsidR="00681FC8" w:rsidRPr="0049433B">
        <w:rPr>
          <w:rFonts w:ascii="Arial" w:eastAsia="Times New Roman" w:hAnsi="Arial" w:cs="Arial"/>
          <w:sz w:val="21"/>
          <w:szCs w:val="21"/>
          <w:lang w:eastAsia="en-GB"/>
        </w:rPr>
        <w:t>Horstead Mill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matters i</w:t>
      </w:r>
      <w:r w:rsidR="001303B4" w:rsidRPr="0049433B">
        <w:rPr>
          <w:rFonts w:ascii="Arial" w:eastAsia="Times New Roman" w:hAnsi="Arial" w:cs="Arial"/>
          <w:sz w:val="21"/>
          <w:szCs w:val="21"/>
          <w:lang w:eastAsia="en-GB"/>
        </w:rPr>
        <w:t>ncluding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fundraising and</w:t>
      </w:r>
      <w:r w:rsidR="00480F68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>introducing a bottle bank.</w:t>
      </w:r>
    </w:p>
    <w:p w14:paraId="30C01A64" w14:textId="1E70D662" w:rsidR="000007E8" w:rsidRPr="0049433B" w:rsidRDefault="000007E8" w:rsidP="000007E8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To consider and agree any play area matters</w:t>
      </w:r>
      <w:r w:rsidR="00597953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identified in the annual play inspection report and consider a quote to paint the two metal benches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620046F3" w14:textId="55521711" w:rsidR="0049433B" w:rsidRDefault="0049433B" w:rsidP="000007E8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To consider any quotations to replace the bus shelter on Norwich Road near the Recruiting Sergeant.</w:t>
      </w:r>
    </w:p>
    <w:p w14:paraId="1F3EAAA5" w14:textId="2894EEFE" w:rsidR="00C9413D" w:rsidRPr="0049433B" w:rsidRDefault="00C9413D" w:rsidP="000007E8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To consider adopting working parties regarding parish council matters.</w:t>
      </w:r>
    </w:p>
    <w:p w14:paraId="51221DFF" w14:textId="05A0F3BD" w:rsidR="003F37E1" w:rsidRPr="0049433B" w:rsidRDefault="003F37E1" w:rsidP="000007E8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To consider applying to Veolia’s Sustainability Fund for any projects to enhance biodiversity </w:t>
      </w:r>
      <w:r w:rsidR="00597953" w:rsidRPr="0049433B">
        <w:rPr>
          <w:rFonts w:ascii="Arial" w:eastAsia="Times New Roman" w:hAnsi="Arial" w:cs="Arial"/>
          <w:sz w:val="21"/>
          <w:szCs w:val="21"/>
          <w:lang w:eastAsia="en-GB"/>
        </w:rPr>
        <w:t>in the parish.</w:t>
      </w:r>
    </w:p>
    <w:p w14:paraId="1B17E80D" w14:textId="5299AB5F" w:rsidR="00597953" w:rsidRPr="0049433B" w:rsidRDefault="00597953" w:rsidP="000007E8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>To consider taking part in the Hedgehogs R Us Highway Project.</w:t>
      </w:r>
    </w:p>
    <w:p w14:paraId="158622DC" w14:textId="3397F843" w:rsidR="0049433B" w:rsidRPr="0049433B" w:rsidRDefault="00597953" w:rsidP="0049433B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To approve the </w:t>
      </w:r>
      <w:r w:rsidR="0049433B">
        <w:rPr>
          <w:rFonts w:ascii="Arial" w:eastAsia="Times New Roman" w:hAnsi="Arial" w:cs="Arial"/>
          <w:sz w:val="21"/>
          <w:szCs w:val="21"/>
          <w:lang w:eastAsia="en-GB"/>
        </w:rPr>
        <w:t>F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inancial </w:t>
      </w:r>
      <w:r w:rsidR="0049433B">
        <w:rPr>
          <w:rFonts w:ascii="Arial" w:eastAsia="Times New Roman" w:hAnsi="Arial" w:cs="Arial"/>
          <w:sz w:val="21"/>
          <w:szCs w:val="21"/>
          <w:lang w:eastAsia="en-GB"/>
        </w:rPr>
        <w:t>R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egulations, </w:t>
      </w:r>
      <w:r w:rsidR="0049433B">
        <w:rPr>
          <w:rFonts w:ascii="Arial" w:eastAsia="Times New Roman" w:hAnsi="Arial" w:cs="Arial"/>
          <w:sz w:val="21"/>
          <w:szCs w:val="21"/>
          <w:lang w:eastAsia="en-GB"/>
        </w:rPr>
        <w:t>S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tanding </w:t>
      </w:r>
      <w:r w:rsidR="0049433B">
        <w:rPr>
          <w:rFonts w:ascii="Arial" w:eastAsia="Times New Roman" w:hAnsi="Arial" w:cs="Arial"/>
          <w:sz w:val="21"/>
          <w:szCs w:val="21"/>
          <w:lang w:eastAsia="en-GB"/>
        </w:rPr>
        <w:t>O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>rders</w:t>
      </w:r>
      <w:r w:rsidR="0049433B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r w:rsidR="0049433B">
        <w:rPr>
          <w:rFonts w:ascii="Arial" w:eastAsia="Times New Roman" w:hAnsi="Arial" w:cs="Arial"/>
          <w:sz w:val="21"/>
          <w:szCs w:val="21"/>
          <w:lang w:eastAsia="en-GB"/>
        </w:rPr>
        <w:t>R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eserves </w:t>
      </w:r>
      <w:r w:rsidR="0049433B">
        <w:rPr>
          <w:rFonts w:ascii="Arial" w:eastAsia="Times New Roman" w:hAnsi="Arial" w:cs="Arial"/>
          <w:sz w:val="21"/>
          <w:szCs w:val="21"/>
          <w:lang w:eastAsia="en-GB"/>
        </w:rPr>
        <w:t>P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>olicy</w:t>
      </w:r>
      <w:r w:rsidR="0049433B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and SAM2 Management Policy and Risk Assessment</w:t>
      </w:r>
      <w:r w:rsidR="00F91D0C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(as recommended by the internal auditor)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137B4A1B" w14:textId="3E8516B5" w:rsidR="00597953" w:rsidRPr="0049433B" w:rsidRDefault="00597953" w:rsidP="000007E8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To consider any training councillors wish to attend. </w:t>
      </w:r>
    </w:p>
    <w:p w14:paraId="04A519A9" w14:textId="545FDDA9" w:rsidR="006136B1" w:rsidRPr="0049433B" w:rsidRDefault="00336581" w:rsidP="00336581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To </w:t>
      </w:r>
      <w:r w:rsidR="004B259C" w:rsidRPr="0049433B">
        <w:rPr>
          <w:rFonts w:ascii="Arial" w:eastAsia="Times New Roman" w:hAnsi="Arial" w:cs="Arial"/>
          <w:sz w:val="21"/>
          <w:szCs w:val="21"/>
          <w:lang w:eastAsia="en-GB"/>
        </w:rPr>
        <w:t>consider</w:t>
      </w: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items for inclusion on the next agenda</w:t>
      </w:r>
      <w:r w:rsidR="00AB557F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</w:p>
    <w:p w14:paraId="0EE23C50" w14:textId="1F867CE8" w:rsidR="00984A2A" w:rsidRPr="0049433B" w:rsidRDefault="00336581" w:rsidP="00141DB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To note the date of the next meeting on </w:t>
      </w:r>
      <w:r w:rsidR="002A03E0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Wednesday 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>10</w:t>
      </w:r>
      <w:r w:rsidR="000A0D6F" w:rsidRPr="0049433B">
        <w:rPr>
          <w:rFonts w:ascii="Arial" w:eastAsia="Times New Roman" w:hAnsi="Arial" w:cs="Arial"/>
          <w:sz w:val="21"/>
          <w:szCs w:val="21"/>
          <w:vertAlign w:val="superscript"/>
          <w:lang w:eastAsia="en-GB"/>
        </w:rPr>
        <w:t>th</w:t>
      </w:r>
      <w:r w:rsidR="000A0D6F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July </w:t>
      </w:r>
      <w:r w:rsidR="00BB38DF" w:rsidRPr="0049433B">
        <w:rPr>
          <w:rFonts w:ascii="Arial" w:eastAsia="Times New Roman" w:hAnsi="Arial" w:cs="Arial"/>
          <w:sz w:val="21"/>
          <w:szCs w:val="21"/>
          <w:lang w:eastAsia="en-GB"/>
        </w:rPr>
        <w:t>202</w:t>
      </w:r>
      <w:r w:rsidR="002A03E0" w:rsidRPr="0049433B">
        <w:rPr>
          <w:rFonts w:ascii="Arial" w:eastAsia="Times New Roman" w:hAnsi="Arial" w:cs="Arial"/>
          <w:sz w:val="21"/>
          <w:szCs w:val="21"/>
          <w:lang w:eastAsia="en-GB"/>
        </w:rPr>
        <w:t>4</w:t>
      </w:r>
      <w:r w:rsidR="00BB38DF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at 6</w:t>
      </w:r>
      <w:r w:rsidR="008C1777" w:rsidRPr="0049433B">
        <w:rPr>
          <w:rFonts w:ascii="Arial" w:eastAsia="Times New Roman" w:hAnsi="Arial" w:cs="Arial"/>
          <w:sz w:val="21"/>
          <w:szCs w:val="21"/>
          <w:lang w:eastAsia="en-GB"/>
        </w:rPr>
        <w:t>.30</w:t>
      </w:r>
      <w:r w:rsidR="00BB38DF" w:rsidRPr="0049433B">
        <w:rPr>
          <w:rFonts w:ascii="Arial" w:eastAsia="Times New Roman" w:hAnsi="Arial" w:cs="Arial"/>
          <w:sz w:val="21"/>
          <w:szCs w:val="21"/>
          <w:lang w:eastAsia="en-GB"/>
        </w:rPr>
        <w:t>pm in the main hall of the Tithe Barn</w:t>
      </w:r>
      <w:r w:rsidR="002F40BC" w:rsidRPr="0049433B">
        <w:rPr>
          <w:rFonts w:ascii="Arial" w:eastAsia="Times New Roman" w:hAnsi="Arial" w:cs="Arial"/>
          <w:sz w:val="21"/>
          <w:szCs w:val="21"/>
          <w:lang w:eastAsia="en-GB"/>
        </w:rPr>
        <w:t>.</w:t>
      </w:r>
      <w:r w:rsidR="00D51E58" w:rsidRPr="0049433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sectPr w:rsidR="00984A2A" w:rsidRPr="0049433B" w:rsidSect="00CF75E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D33EB" w14:textId="77777777" w:rsidR="00385F72" w:rsidRDefault="00385F72" w:rsidP="00DD67AD">
      <w:pPr>
        <w:spacing w:after="0" w:line="240" w:lineRule="auto"/>
      </w:pPr>
      <w:r>
        <w:separator/>
      </w:r>
    </w:p>
  </w:endnote>
  <w:endnote w:type="continuationSeparator" w:id="0">
    <w:p w14:paraId="2D575505" w14:textId="77777777" w:rsidR="00385F72" w:rsidRDefault="00385F72" w:rsidP="00DD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B4087" w14:textId="77777777" w:rsidR="00385F72" w:rsidRDefault="00385F72" w:rsidP="00DD67AD">
      <w:pPr>
        <w:spacing w:after="0" w:line="240" w:lineRule="auto"/>
      </w:pPr>
      <w:r>
        <w:separator/>
      </w:r>
    </w:p>
  </w:footnote>
  <w:footnote w:type="continuationSeparator" w:id="0">
    <w:p w14:paraId="54F92894" w14:textId="77777777" w:rsidR="00385F72" w:rsidRDefault="00385F72" w:rsidP="00DD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47D73"/>
    <w:multiLevelType w:val="multilevel"/>
    <w:tmpl w:val="FBE8A9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504E6"/>
    <w:multiLevelType w:val="hybridMultilevel"/>
    <w:tmpl w:val="46E4E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466"/>
    <w:multiLevelType w:val="hybridMultilevel"/>
    <w:tmpl w:val="EF9265D4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5995"/>
    <w:multiLevelType w:val="multilevel"/>
    <w:tmpl w:val="F4F278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D6110"/>
    <w:multiLevelType w:val="multilevel"/>
    <w:tmpl w:val="B64634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42100"/>
    <w:multiLevelType w:val="multilevel"/>
    <w:tmpl w:val="8A9CF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107A1"/>
    <w:multiLevelType w:val="multilevel"/>
    <w:tmpl w:val="A33E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E2628"/>
    <w:multiLevelType w:val="hybridMultilevel"/>
    <w:tmpl w:val="4E3E1E80"/>
    <w:lvl w:ilvl="0" w:tplc="9050BDAC">
      <w:start w:val="1"/>
      <w:numFmt w:val="decimal"/>
      <w:lvlText w:val="%1"/>
      <w:lvlJc w:val="left"/>
      <w:pPr>
        <w:tabs>
          <w:tab w:val="num" w:pos="2258"/>
        </w:tabs>
        <w:ind w:left="2258" w:hanging="84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D947D2"/>
    <w:multiLevelType w:val="hybridMultilevel"/>
    <w:tmpl w:val="9A3089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6555"/>
    <w:multiLevelType w:val="multilevel"/>
    <w:tmpl w:val="73FC29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20265"/>
    <w:multiLevelType w:val="multilevel"/>
    <w:tmpl w:val="31B0B5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D13F0"/>
    <w:multiLevelType w:val="multilevel"/>
    <w:tmpl w:val="0F6CF7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62535"/>
    <w:multiLevelType w:val="multilevel"/>
    <w:tmpl w:val="1234DA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071FE"/>
    <w:multiLevelType w:val="multilevel"/>
    <w:tmpl w:val="3F66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5614E"/>
    <w:multiLevelType w:val="multilevel"/>
    <w:tmpl w:val="171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22617"/>
    <w:multiLevelType w:val="multilevel"/>
    <w:tmpl w:val="DEE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7F5AA0"/>
    <w:multiLevelType w:val="hybridMultilevel"/>
    <w:tmpl w:val="BAEEF4CA"/>
    <w:lvl w:ilvl="0" w:tplc="3F1694FA">
      <w:start w:val="5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1101D4"/>
    <w:multiLevelType w:val="hybridMultilevel"/>
    <w:tmpl w:val="9E968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A1AFA"/>
    <w:multiLevelType w:val="hybridMultilevel"/>
    <w:tmpl w:val="241E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A2DF5"/>
    <w:multiLevelType w:val="multilevel"/>
    <w:tmpl w:val="78FAA9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063FE"/>
    <w:multiLevelType w:val="hybridMultilevel"/>
    <w:tmpl w:val="E6A85228"/>
    <w:lvl w:ilvl="0" w:tplc="3A4010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4C30"/>
    <w:multiLevelType w:val="multilevel"/>
    <w:tmpl w:val="FF842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0B42BD"/>
    <w:multiLevelType w:val="multilevel"/>
    <w:tmpl w:val="FE3CF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42E32"/>
    <w:multiLevelType w:val="multilevel"/>
    <w:tmpl w:val="E09E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C0ECE"/>
    <w:multiLevelType w:val="multilevel"/>
    <w:tmpl w:val="67EE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749CC"/>
    <w:multiLevelType w:val="multilevel"/>
    <w:tmpl w:val="943C32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D2807"/>
    <w:multiLevelType w:val="hybridMultilevel"/>
    <w:tmpl w:val="7D3E16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E6B0A"/>
    <w:multiLevelType w:val="multilevel"/>
    <w:tmpl w:val="642A0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45FB3"/>
    <w:multiLevelType w:val="multilevel"/>
    <w:tmpl w:val="3076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B34DA"/>
    <w:multiLevelType w:val="hybridMultilevel"/>
    <w:tmpl w:val="779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A6B99"/>
    <w:multiLevelType w:val="hybridMultilevel"/>
    <w:tmpl w:val="742297F0"/>
    <w:lvl w:ilvl="0" w:tplc="FB708F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DC47FE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475E6374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bCs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7A92"/>
    <w:multiLevelType w:val="multilevel"/>
    <w:tmpl w:val="EE9A3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5F7B79"/>
    <w:multiLevelType w:val="multilevel"/>
    <w:tmpl w:val="3E300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32360"/>
    <w:multiLevelType w:val="multilevel"/>
    <w:tmpl w:val="CB9C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32614"/>
    <w:multiLevelType w:val="hybridMultilevel"/>
    <w:tmpl w:val="2DA2151A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6FD0F75"/>
    <w:multiLevelType w:val="hybridMultilevel"/>
    <w:tmpl w:val="55FAD1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A20756D"/>
    <w:multiLevelType w:val="hybridMultilevel"/>
    <w:tmpl w:val="5DBA2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126009"/>
    <w:multiLevelType w:val="hybridMultilevel"/>
    <w:tmpl w:val="FA649B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7A42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9047996">
    <w:abstractNumId w:val="23"/>
  </w:num>
  <w:num w:numId="2" w16cid:durableId="149298474">
    <w:abstractNumId w:val="21"/>
    <w:lvlOverride w:ilvl="0">
      <w:lvl w:ilvl="0">
        <w:numFmt w:val="decimal"/>
        <w:lvlText w:val="%1."/>
        <w:lvlJc w:val="left"/>
      </w:lvl>
    </w:lvlOverride>
  </w:num>
  <w:num w:numId="3" w16cid:durableId="1007632958">
    <w:abstractNumId w:val="21"/>
    <w:lvlOverride w:ilvl="0">
      <w:lvl w:ilvl="0">
        <w:numFmt w:val="decimal"/>
        <w:lvlText w:val="%1."/>
        <w:lvlJc w:val="left"/>
      </w:lvl>
    </w:lvlOverride>
  </w:num>
  <w:num w:numId="4" w16cid:durableId="204216045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1612662301">
    <w:abstractNumId w:val="32"/>
    <w:lvlOverride w:ilvl="0">
      <w:lvl w:ilvl="0">
        <w:numFmt w:val="decimal"/>
        <w:lvlText w:val="%1."/>
        <w:lvlJc w:val="left"/>
      </w:lvl>
    </w:lvlOverride>
  </w:num>
  <w:num w:numId="6" w16cid:durableId="231700221">
    <w:abstractNumId w:val="9"/>
    <w:lvlOverride w:ilvl="0">
      <w:lvl w:ilvl="0">
        <w:numFmt w:val="decimal"/>
        <w:lvlText w:val="%1."/>
        <w:lvlJc w:val="left"/>
      </w:lvl>
    </w:lvlOverride>
  </w:num>
  <w:num w:numId="7" w16cid:durableId="65959916">
    <w:abstractNumId w:val="13"/>
  </w:num>
  <w:num w:numId="8" w16cid:durableId="726805768">
    <w:abstractNumId w:val="22"/>
    <w:lvlOverride w:ilvl="0">
      <w:lvl w:ilvl="0">
        <w:numFmt w:val="decimal"/>
        <w:lvlText w:val="%1."/>
        <w:lvlJc w:val="left"/>
      </w:lvl>
    </w:lvlOverride>
  </w:num>
  <w:num w:numId="9" w16cid:durableId="1242059879">
    <w:abstractNumId w:val="5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0" w16cid:durableId="835388002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740176706">
    <w:abstractNumId w:val="15"/>
  </w:num>
  <w:num w:numId="12" w16cid:durableId="774055282">
    <w:abstractNumId w:val="25"/>
    <w:lvlOverride w:ilvl="0">
      <w:lvl w:ilvl="0">
        <w:numFmt w:val="decimal"/>
        <w:lvlText w:val="%1."/>
        <w:lvlJc w:val="left"/>
      </w:lvl>
    </w:lvlOverride>
  </w:num>
  <w:num w:numId="13" w16cid:durableId="199559440">
    <w:abstractNumId w:val="31"/>
    <w:lvlOverride w:ilvl="0">
      <w:lvl w:ilvl="0">
        <w:numFmt w:val="decimal"/>
        <w:lvlText w:val="%1."/>
        <w:lvlJc w:val="left"/>
      </w:lvl>
    </w:lvlOverride>
  </w:num>
  <w:num w:numId="14" w16cid:durableId="1603342377">
    <w:abstractNumId w:val="33"/>
  </w:num>
  <w:num w:numId="15" w16cid:durableId="969357023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1616063238">
    <w:abstractNumId w:val="24"/>
  </w:num>
  <w:num w:numId="17" w16cid:durableId="1416124711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335807408">
    <w:abstractNumId w:val="27"/>
    <w:lvlOverride w:ilvl="0">
      <w:lvl w:ilvl="0">
        <w:numFmt w:val="decimal"/>
        <w:lvlText w:val="%1."/>
        <w:lvlJc w:val="left"/>
      </w:lvl>
    </w:lvlOverride>
  </w:num>
  <w:num w:numId="19" w16cid:durableId="827282935">
    <w:abstractNumId w:val="6"/>
  </w:num>
  <w:num w:numId="20" w16cid:durableId="190338892">
    <w:abstractNumId w:val="0"/>
    <w:lvlOverride w:ilvl="0">
      <w:lvl w:ilvl="0">
        <w:numFmt w:val="decimal"/>
        <w:lvlText w:val="%1."/>
        <w:lvlJc w:val="left"/>
      </w:lvl>
    </w:lvlOverride>
  </w:num>
  <w:num w:numId="21" w16cid:durableId="697202953">
    <w:abstractNumId w:val="19"/>
    <w:lvlOverride w:ilvl="0">
      <w:lvl w:ilvl="0">
        <w:numFmt w:val="decimal"/>
        <w:lvlText w:val="%1."/>
        <w:lvlJc w:val="left"/>
      </w:lvl>
    </w:lvlOverride>
  </w:num>
  <w:num w:numId="22" w16cid:durableId="1710180604">
    <w:abstractNumId w:val="28"/>
  </w:num>
  <w:num w:numId="23" w16cid:durableId="1162352677">
    <w:abstractNumId w:val="3"/>
    <w:lvlOverride w:ilvl="0">
      <w:lvl w:ilvl="0">
        <w:start w:val="15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4" w16cid:durableId="432212943">
    <w:abstractNumId w:val="12"/>
    <w:lvlOverride w:ilvl="0">
      <w:lvl w:ilvl="0">
        <w:numFmt w:val="decimal"/>
        <w:lvlText w:val="%1."/>
        <w:lvlJc w:val="left"/>
      </w:lvl>
    </w:lvlOverride>
  </w:num>
  <w:num w:numId="25" w16cid:durableId="1192842665">
    <w:abstractNumId w:val="12"/>
    <w:lvlOverride w:ilvl="0">
      <w:lvl w:ilvl="0">
        <w:numFmt w:val="decimal"/>
        <w:lvlText w:val="%1."/>
        <w:lvlJc w:val="left"/>
      </w:lvl>
    </w:lvlOverride>
  </w:num>
  <w:num w:numId="26" w16cid:durableId="1668091940">
    <w:abstractNumId w:val="18"/>
  </w:num>
  <w:num w:numId="27" w16cid:durableId="1869101867">
    <w:abstractNumId w:val="1"/>
  </w:num>
  <w:num w:numId="28" w16cid:durableId="236747317">
    <w:abstractNumId w:val="14"/>
  </w:num>
  <w:num w:numId="29" w16cid:durableId="281346941">
    <w:abstractNumId w:val="29"/>
  </w:num>
  <w:num w:numId="30" w16cid:durableId="1945840817">
    <w:abstractNumId w:val="34"/>
  </w:num>
  <w:num w:numId="31" w16cid:durableId="1950357464">
    <w:abstractNumId w:val="16"/>
  </w:num>
  <w:num w:numId="32" w16cid:durableId="131094898">
    <w:abstractNumId w:val="8"/>
  </w:num>
  <w:num w:numId="33" w16cid:durableId="1914193118">
    <w:abstractNumId w:val="2"/>
  </w:num>
  <w:num w:numId="34" w16cid:durableId="168643520">
    <w:abstractNumId w:val="35"/>
  </w:num>
  <w:num w:numId="35" w16cid:durableId="1126199087">
    <w:abstractNumId w:val="38"/>
  </w:num>
  <w:num w:numId="36" w16cid:durableId="48724740">
    <w:abstractNumId w:val="30"/>
  </w:num>
  <w:num w:numId="37" w16cid:durableId="1235510820">
    <w:abstractNumId w:val="7"/>
  </w:num>
  <w:num w:numId="38" w16cid:durableId="1421607136">
    <w:abstractNumId w:val="17"/>
  </w:num>
  <w:num w:numId="39" w16cid:durableId="268239380">
    <w:abstractNumId w:val="36"/>
  </w:num>
  <w:num w:numId="40" w16cid:durableId="1364751534">
    <w:abstractNumId w:val="37"/>
  </w:num>
  <w:num w:numId="41" w16cid:durableId="897473523">
    <w:abstractNumId w:val="26"/>
  </w:num>
  <w:num w:numId="42" w16cid:durableId="1855922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C8"/>
    <w:rsid w:val="000007E8"/>
    <w:rsid w:val="00001564"/>
    <w:rsid w:val="000018B9"/>
    <w:rsid w:val="00004A4A"/>
    <w:rsid w:val="00007469"/>
    <w:rsid w:val="000074DB"/>
    <w:rsid w:val="000121B0"/>
    <w:rsid w:val="0001731A"/>
    <w:rsid w:val="00040CC1"/>
    <w:rsid w:val="000416BF"/>
    <w:rsid w:val="00042DBD"/>
    <w:rsid w:val="00043C6C"/>
    <w:rsid w:val="00044AD0"/>
    <w:rsid w:val="00046F99"/>
    <w:rsid w:val="0005043B"/>
    <w:rsid w:val="00060955"/>
    <w:rsid w:val="0006223C"/>
    <w:rsid w:val="0006249D"/>
    <w:rsid w:val="00064A1A"/>
    <w:rsid w:val="000657C3"/>
    <w:rsid w:val="00082FA3"/>
    <w:rsid w:val="00083C8C"/>
    <w:rsid w:val="00083EE8"/>
    <w:rsid w:val="000866DB"/>
    <w:rsid w:val="0008717A"/>
    <w:rsid w:val="000A0D6F"/>
    <w:rsid w:val="000A3CAE"/>
    <w:rsid w:val="000A782E"/>
    <w:rsid w:val="000B4FA2"/>
    <w:rsid w:val="000C2FFF"/>
    <w:rsid w:val="000C649D"/>
    <w:rsid w:val="000D0721"/>
    <w:rsid w:val="000D1FDA"/>
    <w:rsid w:val="000D6465"/>
    <w:rsid w:val="000E0112"/>
    <w:rsid w:val="000E0AE3"/>
    <w:rsid w:val="000E1CBB"/>
    <w:rsid w:val="000E355C"/>
    <w:rsid w:val="000E3565"/>
    <w:rsid w:val="000E4F09"/>
    <w:rsid w:val="000E51AF"/>
    <w:rsid w:val="000F09A6"/>
    <w:rsid w:val="000F15E8"/>
    <w:rsid w:val="000F3D72"/>
    <w:rsid w:val="000F779A"/>
    <w:rsid w:val="001039D4"/>
    <w:rsid w:val="00104AAF"/>
    <w:rsid w:val="00105AAF"/>
    <w:rsid w:val="00113BDB"/>
    <w:rsid w:val="00113C64"/>
    <w:rsid w:val="0011741E"/>
    <w:rsid w:val="0012090E"/>
    <w:rsid w:val="00121E34"/>
    <w:rsid w:val="0012736E"/>
    <w:rsid w:val="001303B4"/>
    <w:rsid w:val="00133C0E"/>
    <w:rsid w:val="00134B43"/>
    <w:rsid w:val="001358EB"/>
    <w:rsid w:val="00135A90"/>
    <w:rsid w:val="00141DBF"/>
    <w:rsid w:val="00143AF1"/>
    <w:rsid w:val="001457A3"/>
    <w:rsid w:val="0014680B"/>
    <w:rsid w:val="0015392C"/>
    <w:rsid w:val="00155ED9"/>
    <w:rsid w:val="00157FD1"/>
    <w:rsid w:val="001609E6"/>
    <w:rsid w:val="00160A03"/>
    <w:rsid w:val="00163084"/>
    <w:rsid w:val="00164494"/>
    <w:rsid w:val="0017233E"/>
    <w:rsid w:val="001732A0"/>
    <w:rsid w:val="00195B2D"/>
    <w:rsid w:val="001975E5"/>
    <w:rsid w:val="001A2827"/>
    <w:rsid w:val="001B2236"/>
    <w:rsid w:val="001B2C6F"/>
    <w:rsid w:val="001B6C36"/>
    <w:rsid w:val="001B6D02"/>
    <w:rsid w:val="001C3633"/>
    <w:rsid w:val="001C39C2"/>
    <w:rsid w:val="001C3D70"/>
    <w:rsid w:val="001C762B"/>
    <w:rsid w:val="001D441D"/>
    <w:rsid w:val="001D7CAB"/>
    <w:rsid w:val="001E5734"/>
    <w:rsid w:val="001E5B1E"/>
    <w:rsid w:val="001E70CC"/>
    <w:rsid w:val="001F1182"/>
    <w:rsid w:val="001F1FDB"/>
    <w:rsid w:val="001F6466"/>
    <w:rsid w:val="001F7CC3"/>
    <w:rsid w:val="00201C32"/>
    <w:rsid w:val="00204A93"/>
    <w:rsid w:val="00205BBD"/>
    <w:rsid w:val="00205E1D"/>
    <w:rsid w:val="00207898"/>
    <w:rsid w:val="002146EE"/>
    <w:rsid w:val="00223908"/>
    <w:rsid w:val="00224151"/>
    <w:rsid w:val="0023164B"/>
    <w:rsid w:val="00235A9F"/>
    <w:rsid w:val="00242EFF"/>
    <w:rsid w:val="00245162"/>
    <w:rsid w:val="002467B6"/>
    <w:rsid w:val="002530D8"/>
    <w:rsid w:val="00254ADF"/>
    <w:rsid w:val="0026058B"/>
    <w:rsid w:val="00261A82"/>
    <w:rsid w:val="00274F49"/>
    <w:rsid w:val="00276F1E"/>
    <w:rsid w:val="00277C4D"/>
    <w:rsid w:val="0028117D"/>
    <w:rsid w:val="00292AE6"/>
    <w:rsid w:val="002937DA"/>
    <w:rsid w:val="002955D5"/>
    <w:rsid w:val="002961C8"/>
    <w:rsid w:val="002A03E0"/>
    <w:rsid w:val="002B1E32"/>
    <w:rsid w:val="002B219F"/>
    <w:rsid w:val="002B31C7"/>
    <w:rsid w:val="002B4DF3"/>
    <w:rsid w:val="002B52B2"/>
    <w:rsid w:val="002C00FE"/>
    <w:rsid w:val="002C3176"/>
    <w:rsid w:val="002C3FBA"/>
    <w:rsid w:val="002C50E9"/>
    <w:rsid w:val="002C7BF0"/>
    <w:rsid w:val="002D04A6"/>
    <w:rsid w:val="002D5114"/>
    <w:rsid w:val="002D6AF2"/>
    <w:rsid w:val="002D6D30"/>
    <w:rsid w:val="002E2130"/>
    <w:rsid w:val="002E250F"/>
    <w:rsid w:val="002F11EA"/>
    <w:rsid w:val="002F1C9C"/>
    <w:rsid w:val="002F40BC"/>
    <w:rsid w:val="00301845"/>
    <w:rsid w:val="003039AA"/>
    <w:rsid w:val="00306749"/>
    <w:rsid w:val="003114FE"/>
    <w:rsid w:val="00311CF8"/>
    <w:rsid w:val="00315922"/>
    <w:rsid w:val="00336581"/>
    <w:rsid w:val="00340278"/>
    <w:rsid w:val="00341256"/>
    <w:rsid w:val="00344C99"/>
    <w:rsid w:val="00345A15"/>
    <w:rsid w:val="00350B4D"/>
    <w:rsid w:val="003518E9"/>
    <w:rsid w:val="00351B55"/>
    <w:rsid w:val="0035662D"/>
    <w:rsid w:val="00356A34"/>
    <w:rsid w:val="00357E87"/>
    <w:rsid w:val="00372741"/>
    <w:rsid w:val="00374B81"/>
    <w:rsid w:val="00376627"/>
    <w:rsid w:val="00377FF7"/>
    <w:rsid w:val="00381FAE"/>
    <w:rsid w:val="00385F72"/>
    <w:rsid w:val="00387ED4"/>
    <w:rsid w:val="003901FB"/>
    <w:rsid w:val="00390CE8"/>
    <w:rsid w:val="00393694"/>
    <w:rsid w:val="0039469A"/>
    <w:rsid w:val="003A227A"/>
    <w:rsid w:val="003A6CCC"/>
    <w:rsid w:val="003B01BB"/>
    <w:rsid w:val="003B224A"/>
    <w:rsid w:val="003B5DFE"/>
    <w:rsid w:val="003D21FE"/>
    <w:rsid w:val="003D74E7"/>
    <w:rsid w:val="003E1B00"/>
    <w:rsid w:val="003E4610"/>
    <w:rsid w:val="003F37E1"/>
    <w:rsid w:val="003F4DCD"/>
    <w:rsid w:val="003F79E1"/>
    <w:rsid w:val="00402B6F"/>
    <w:rsid w:val="00403847"/>
    <w:rsid w:val="00403DF0"/>
    <w:rsid w:val="00411093"/>
    <w:rsid w:val="00417B30"/>
    <w:rsid w:val="00421774"/>
    <w:rsid w:val="004275B1"/>
    <w:rsid w:val="00456626"/>
    <w:rsid w:val="00466501"/>
    <w:rsid w:val="00467FBA"/>
    <w:rsid w:val="004712A3"/>
    <w:rsid w:val="00475CDF"/>
    <w:rsid w:val="00477508"/>
    <w:rsid w:val="00480F68"/>
    <w:rsid w:val="00481713"/>
    <w:rsid w:val="00483794"/>
    <w:rsid w:val="00491D34"/>
    <w:rsid w:val="0049433B"/>
    <w:rsid w:val="0049600F"/>
    <w:rsid w:val="004A428A"/>
    <w:rsid w:val="004B09E7"/>
    <w:rsid w:val="004B259C"/>
    <w:rsid w:val="004B42D9"/>
    <w:rsid w:val="004B5418"/>
    <w:rsid w:val="004C4560"/>
    <w:rsid w:val="004D083D"/>
    <w:rsid w:val="004D0C4C"/>
    <w:rsid w:val="004E0669"/>
    <w:rsid w:val="004E115D"/>
    <w:rsid w:val="004F2AF2"/>
    <w:rsid w:val="004F3476"/>
    <w:rsid w:val="0050125E"/>
    <w:rsid w:val="00501673"/>
    <w:rsid w:val="00504B43"/>
    <w:rsid w:val="005136B6"/>
    <w:rsid w:val="00516546"/>
    <w:rsid w:val="005169E1"/>
    <w:rsid w:val="005221EB"/>
    <w:rsid w:val="00526232"/>
    <w:rsid w:val="0053701D"/>
    <w:rsid w:val="00542C73"/>
    <w:rsid w:val="0054482A"/>
    <w:rsid w:val="0055108E"/>
    <w:rsid w:val="0055128E"/>
    <w:rsid w:val="00553530"/>
    <w:rsid w:val="005621EC"/>
    <w:rsid w:val="00563DA0"/>
    <w:rsid w:val="005702B5"/>
    <w:rsid w:val="005706FE"/>
    <w:rsid w:val="00574B87"/>
    <w:rsid w:val="00575032"/>
    <w:rsid w:val="00575C82"/>
    <w:rsid w:val="005819D1"/>
    <w:rsid w:val="00583531"/>
    <w:rsid w:val="0059006F"/>
    <w:rsid w:val="00590C99"/>
    <w:rsid w:val="0059605C"/>
    <w:rsid w:val="00597211"/>
    <w:rsid w:val="00597953"/>
    <w:rsid w:val="005A2CDD"/>
    <w:rsid w:val="005A57E2"/>
    <w:rsid w:val="005B11B2"/>
    <w:rsid w:val="005B54E3"/>
    <w:rsid w:val="005C01E6"/>
    <w:rsid w:val="005C592F"/>
    <w:rsid w:val="005C5D6E"/>
    <w:rsid w:val="005D18FE"/>
    <w:rsid w:val="005D4C9E"/>
    <w:rsid w:val="005D524E"/>
    <w:rsid w:val="005D56C1"/>
    <w:rsid w:val="005E3083"/>
    <w:rsid w:val="005E4B60"/>
    <w:rsid w:val="005E6602"/>
    <w:rsid w:val="005E68B8"/>
    <w:rsid w:val="005F2922"/>
    <w:rsid w:val="005F2AE7"/>
    <w:rsid w:val="005F3D15"/>
    <w:rsid w:val="005F583A"/>
    <w:rsid w:val="00604014"/>
    <w:rsid w:val="006136B1"/>
    <w:rsid w:val="00613FAB"/>
    <w:rsid w:val="00615877"/>
    <w:rsid w:val="00620499"/>
    <w:rsid w:val="00622653"/>
    <w:rsid w:val="0062458B"/>
    <w:rsid w:val="00630914"/>
    <w:rsid w:val="00633EC1"/>
    <w:rsid w:val="00651C62"/>
    <w:rsid w:val="00651FA3"/>
    <w:rsid w:val="006543CD"/>
    <w:rsid w:val="00656187"/>
    <w:rsid w:val="00657076"/>
    <w:rsid w:val="006574AC"/>
    <w:rsid w:val="00661046"/>
    <w:rsid w:val="00661F05"/>
    <w:rsid w:val="00680710"/>
    <w:rsid w:val="00681FC8"/>
    <w:rsid w:val="006860E4"/>
    <w:rsid w:val="006955CC"/>
    <w:rsid w:val="006C0BFC"/>
    <w:rsid w:val="006C2312"/>
    <w:rsid w:val="006C2716"/>
    <w:rsid w:val="006D013F"/>
    <w:rsid w:val="006D198B"/>
    <w:rsid w:val="006D6AA4"/>
    <w:rsid w:val="006E21ED"/>
    <w:rsid w:val="006E5F9D"/>
    <w:rsid w:val="006E6ABD"/>
    <w:rsid w:val="006F148E"/>
    <w:rsid w:val="006F3067"/>
    <w:rsid w:val="006F6BFA"/>
    <w:rsid w:val="00702E23"/>
    <w:rsid w:val="0070315E"/>
    <w:rsid w:val="00705D97"/>
    <w:rsid w:val="0070600E"/>
    <w:rsid w:val="007124C5"/>
    <w:rsid w:val="00716FA8"/>
    <w:rsid w:val="00717933"/>
    <w:rsid w:val="00717FB1"/>
    <w:rsid w:val="0072156D"/>
    <w:rsid w:val="007259EF"/>
    <w:rsid w:val="0072745B"/>
    <w:rsid w:val="00730479"/>
    <w:rsid w:val="007341D0"/>
    <w:rsid w:val="00735564"/>
    <w:rsid w:val="007366A2"/>
    <w:rsid w:val="0074296A"/>
    <w:rsid w:val="00743927"/>
    <w:rsid w:val="0075298F"/>
    <w:rsid w:val="00754864"/>
    <w:rsid w:val="00754A97"/>
    <w:rsid w:val="007552BF"/>
    <w:rsid w:val="00755BAC"/>
    <w:rsid w:val="0075669C"/>
    <w:rsid w:val="0075750D"/>
    <w:rsid w:val="00757567"/>
    <w:rsid w:val="0075778C"/>
    <w:rsid w:val="00770E5B"/>
    <w:rsid w:val="00772D8A"/>
    <w:rsid w:val="00773248"/>
    <w:rsid w:val="00792340"/>
    <w:rsid w:val="00792773"/>
    <w:rsid w:val="00794CBB"/>
    <w:rsid w:val="00794CBD"/>
    <w:rsid w:val="007A5D8F"/>
    <w:rsid w:val="007B03F8"/>
    <w:rsid w:val="007B5B6F"/>
    <w:rsid w:val="007C00E3"/>
    <w:rsid w:val="007C6DA9"/>
    <w:rsid w:val="007D24A9"/>
    <w:rsid w:val="007D3A6B"/>
    <w:rsid w:val="007D6446"/>
    <w:rsid w:val="007E1620"/>
    <w:rsid w:val="007E2039"/>
    <w:rsid w:val="007E244E"/>
    <w:rsid w:val="007E45CC"/>
    <w:rsid w:val="007E6C69"/>
    <w:rsid w:val="007E731B"/>
    <w:rsid w:val="007F0383"/>
    <w:rsid w:val="007F0678"/>
    <w:rsid w:val="007F42A0"/>
    <w:rsid w:val="007F73DD"/>
    <w:rsid w:val="00805C67"/>
    <w:rsid w:val="00810648"/>
    <w:rsid w:val="00814438"/>
    <w:rsid w:val="00815011"/>
    <w:rsid w:val="00817274"/>
    <w:rsid w:val="00824031"/>
    <w:rsid w:val="008258C4"/>
    <w:rsid w:val="00825BA6"/>
    <w:rsid w:val="00830689"/>
    <w:rsid w:val="008315EC"/>
    <w:rsid w:val="00834991"/>
    <w:rsid w:val="008357DC"/>
    <w:rsid w:val="00835CA6"/>
    <w:rsid w:val="008426CC"/>
    <w:rsid w:val="00850785"/>
    <w:rsid w:val="00851563"/>
    <w:rsid w:val="00851D54"/>
    <w:rsid w:val="00857CFA"/>
    <w:rsid w:val="00861547"/>
    <w:rsid w:val="0086302D"/>
    <w:rsid w:val="008634A8"/>
    <w:rsid w:val="00865020"/>
    <w:rsid w:val="0087045F"/>
    <w:rsid w:val="008739E0"/>
    <w:rsid w:val="00874126"/>
    <w:rsid w:val="008815AA"/>
    <w:rsid w:val="008870F0"/>
    <w:rsid w:val="00894D85"/>
    <w:rsid w:val="008A0F52"/>
    <w:rsid w:val="008A3176"/>
    <w:rsid w:val="008A3597"/>
    <w:rsid w:val="008A4442"/>
    <w:rsid w:val="008B256D"/>
    <w:rsid w:val="008B6AB4"/>
    <w:rsid w:val="008B7FA2"/>
    <w:rsid w:val="008C1777"/>
    <w:rsid w:val="008C3137"/>
    <w:rsid w:val="008C502D"/>
    <w:rsid w:val="008D319F"/>
    <w:rsid w:val="008D7623"/>
    <w:rsid w:val="008D78F1"/>
    <w:rsid w:val="008F62D2"/>
    <w:rsid w:val="008F7276"/>
    <w:rsid w:val="00902BFC"/>
    <w:rsid w:val="00905EA3"/>
    <w:rsid w:val="009064D2"/>
    <w:rsid w:val="00907B65"/>
    <w:rsid w:val="00920656"/>
    <w:rsid w:val="009363A9"/>
    <w:rsid w:val="00937150"/>
    <w:rsid w:val="0094110A"/>
    <w:rsid w:val="00942379"/>
    <w:rsid w:val="00946A21"/>
    <w:rsid w:val="009521F7"/>
    <w:rsid w:val="009527ED"/>
    <w:rsid w:val="00961111"/>
    <w:rsid w:val="0096322B"/>
    <w:rsid w:val="00964AB3"/>
    <w:rsid w:val="00971380"/>
    <w:rsid w:val="00972C8F"/>
    <w:rsid w:val="00980D60"/>
    <w:rsid w:val="00982666"/>
    <w:rsid w:val="00984A2A"/>
    <w:rsid w:val="00985458"/>
    <w:rsid w:val="009A02CA"/>
    <w:rsid w:val="009A11DF"/>
    <w:rsid w:val="009A4C45"/>
    <w:rsid w:val="009A76C8"/>
    <w:rsid w:val="009B47C8"/>
    <w:rsid w:val="009B659F"/>
    <w:rsid w:val="009D0559"/>
    <w:rsid w:val="009D0681"/>
    <w:rsid w:val="009D6C67"/>
    <w:rsid w:val="009E1380"/>
    <w:rsid w:val="009E6F28"/>
    <w:rsid w:val="009F00CF"/>
    <w:rsid w:val="009F7697"/>
    <w:rsid w:val="00A02C7B"/>
    <w:rsid w:val="00A04687"/>
    <w:rsid w:val="00A05FBE"/>
    <w:rsid w:val="00A069D3"/>
    <w:rsid w:val="00A0717B"/>
    <w:rsid w:val="00A07B66"/>
    <w:rsid w:val="00A10D12"/>
    <w:rsid w:val="00A11546"/>
    <w:rsid w:val="00A12FF1"/>
    <w:rsid w:val="00A15264"/>
    <w:rsid w:val="00A15B45"/>
    <w:rsid w:val="00A21845"/>
    <w:rsid w:val="00A25BE3"/>
    <w:rsid w:val="00A321C1"/>
    <w:rsid w:val="00A36848"/>
    <w:rsid w:val="00A41D7E"/>
    <w:rsid w:val="00A4469B"/>
    <w:rsid w:val="00A50D6E"/>
    <w:rsid w:val="00A526E5"/>
    <w:rsid w:val="00A57E9D"/>
    <w:rsid w:val="00A60FCE"/>
    <w:rsid w:val="00A610D0"/>
    <w:rsid w:val="00A626BD"/>
    <w:rsid w:val="00A65F7B"/>
    <w:rsid w:val="00A66836"/>
    <w:rsid w:val="00A707EA"/>
    <w:rsid w:val="00A71747"/>
    <w:rsid w:val="00A73AD0"/>
    <w:rsid w:val="00A756B4"/>
    <w:rsid w:val="00A76360"/>
    <w:rsid w:val="00A81211"/>
    <w:rsid w:val="00A81241"/>
    <w:rsid w:val="00A81A65"/>
    <w:rsid w:val="00A82AB1"/>
    <w:rsid w:val="00A82E94"/>
    <w:rsid w:val="00A839FB"/>
    <w:rsid w:val="00A86710"/>
    <w:rsid w:val="00A87ACE"/>
    <w:rsid w:val="00A87B42"/>
    <w:rsid w:val="00A903E7"/>
    <w:rsid w:val="00A957F2"/>
    <w:rsid w:val="00A95AC3"/>
    <w:rsid w:val="00A9690C"/>
    <w:rsid w:val="00AA066F"/>
    <w:rsid w:val="00AA0D51"/>
    <w:rsid w:val="00AA115E"/>
    <w:rsid w:val="00AA2870"/>
    <w:rsid w:val="00AA2A5E"/>
    <w:rsid w:val="00AA3318"/>
    <w:rsid w:val="00AA41A8"/>
    <w:rsid w:val="00AA7412"/>
    <w:rsid w:val="00AA7CAE"/>
    <w:rsid w:val="00AB2EF0"/>
    <w:rsid w:val="00AB3E9E"/>
    <w:rsid w:val="00AB557F"/>
    <w:rsid w:val="00AC2296"/>
    <w:rsid w:val="00AC42A6"/>
    <w:rsid w:val="00AD158F"/>
    <w:rsid w:val="00AD174A"/>
    <w:rsid w:val="00AE1250"/>
    <w:rsid w:val="00AE575B"/>
    <w:rsid w:val="00AE61AA"/>
    <w:rsid w:val="00AE730C"/>
    <w:rsid w:val="00AF1F3D"/>
    <w:rsid w:val="00AF78F0"/>
    <w:rsid w:val="00B01375"/>
    <w:rsid w:val="00B03A14"/>
    <w:rsid w:val="00B13637"/>
    <w:rsid w:val="00B144E0"/>
    <w:rsid w:val="00B1450E"/>
    <w:rsid w:val="00B15B72"/>
    <w:rsid w:val="00B20436"/>
    <w:rsid w:val="00B2195E"/>
    <w:rsid w:val="00B23F9C"/>
    <w:rsid w:val="00B24CCA"/>
    <w:rsid w:val="00B25A22"/>
    <w:rsid w:val="00B273B1"/>
    <w:rsid w:val="00B35347"/>
    <w:rsid w:val="00B40A61"/>
    <w:rsid w:val="00B41012"/>
    <w:rsid w:val="00B41FEA"/>
    <w:rsid w:val="00B450D0"/>
    <w:rsid w:val="00B45DF2"/>
    <w:rsid w:val="00B474E2"/>
    <w:rsid w:val="00B53657"/>
    <w:rsid w:val="00B57B9B"/>
    <w:rsid w:val="00B61D0F"/>
    <w:rsid w:val="00B6618A"/>
    <w:rsid w:val="00B674C6"/>
    <w:rsid w:val="00B67737"/>
    <w:rsid w:val="00B76646"/>
    <w:rsid w:val="00B8006F"/>
    <w:rsid w:val="00B831B0"/>
    <w:rsid w:val="00B83B95"/>
    <w:rsid w:val="00B8642E"/>
    <w:rsid w:val="00B911B0"/>
    <w:rsid w:val="00B95135"/>
    <w:rsid w:val="00B95811"/>
    <w:rsid w:val="00B973A5"/>
    <w:rsid w:val="00BA0B2A"/>
    <w:rsid w:val="00BA0B7E"/>
    <w:rsid w:val="00BB05E9"/>
    <w:rsid w:val="00BB38DF"/>
    <w:rsid w:val="00BD1C71"/>
    <w:rsid w:val="00BD28E3"/>
    <w:rsid w:val="00BD508C"/>
    <w:rsid w:val="00BD60E8"/>
    <w:rsid w:val="00BD76CE"/>
    <w:rsid w:val="00BE16A1"/>
    <w:rsid w:val="00BE2CBD"/>
    <w:rsid w:val="00BE2E89"/>
    <w:rsid w:val="00BE494C"/>
    <w:rsid w:val="00BF1706"/>
    <w:rsid w:val="00BF627D"/>
    <w:rsid w:val="00BF7A4E"/>
    <w:rsid w:val="00C00416"/>
    <w:rsid w:val="00C00A90"/>
    <w:rsid w:val="00C029BF"/>
    <w:rsid w:val="00C0577C"/>
    <w:rsid w:val="00C119A9"/>
    <w:rsid w:val="00C13542"/>
    <w:rsid w:val="00C154CE"/>
    <w:rsid w:val="00C15BCB"/>
    <w:rsid w:val="00C22828"/>
    <w:rsid w:val="00C25763"/>
    <w:rsid w:val="00C268F1"/>
    <w:rsid w:val="00C27B29"/>
    <w:rsid w:val="00C32D7D"/>
    <w:rsid w:val="00C33B16"/>
    <w:rsid w:val="00C3736D"/>
    <w:rsid w:val="00C43F61"/>
    <w:rsid w:val="00C46118"/>
    <w:rsid w:val="00C46AD2"/>
    <w:rsid w:val="00C47F41"/>
    <w:rsid w:val="00C512CD"/>
    <w:rsid w:val="00C545C1"/>
    <w:rsid w:val="00C61822"/>
    <w:rsid w:val="00C67BCA"/>
    <w:rsid w:val="00C7070E"/>
    <w:rsid w:val="00C72F02"/>
    <w:rsid w:val="00C746D3"/>
    <w:rsid w:val="00C74810"/>
    <w:rsid w:val="00C80F1B"/>
    <w:rsid w:val="00C839FB"/>
    <w:rsid w:val="00C843FD"/>
    <w:rsid w:val="00C85524"/>
    <w:rsid w:val="00C8792C"/>
    <w:rsid w:val="00C926F3"/>
    <w:rsid w:val="00C92FC7"/>
    <w:rsid w:val="00C9413D"/>
    <w:rsid w:val="00CA6896"/>
    <w:rsid w:val="00CB0053"/>
    <w:rsid w:val="00CB3012"/>
    <w:rsid w:val="00CB43BF"/>
    <w:rsid w:val="00CB48F7"/>
    <w:rsid w:val="00CB4C4D"/>
    <w:rsid w:val="00CB645D"/>
    <w:rsid w:val="00CD1B4E"/>
    <w:rsid w:val="00CD4F9B"/>
    <w:rsid w:val="00CD79E1"/>
    <w:rsid w:val="00CF46C9"/>
    <w:rsid w:val="00CF63CB"/>
    <w:rsid w:val="00CF6F7D"/>
    <w:rsid w:val="00CF75ED"/>
    <w:rsid w:val="00D011EC"/>
    <w:rsid w:val="00D06804"/>
    <w:rsid w:val="00D10932"/>
    <w:rsid w:val="00D127B7"/>
    <w:rsid w:val="00D15DDA"/>
    <w:rsid w:val="00D1601C"/>
    <w:rsid w:val="00D21D2E"/>
    <w:rsid w:val="00D22216"/>
    <w:rsid w:val="00D22FE6"/>
    <w:rsid w:val="00D24E58"/>
    <w:rsid w:val="00D26BC9"/>
    <w:rsid w:val="00D27BEA"/>
    <w:rsid w:val="00D30E17"/>
    <w:rsid w:val="00D36165"/>
    <w:rsid w:val="00D42441"/>
    <w:rsid w:val="00D43B67"/>
    <w:rsid w:val="00D47871"/>
    <w:rsid w:val="00D50E64"/>
    <w:rsid w:val="00D51E58"/>
    <w:rsid w:val="00D52DA6"/>
    <w:rsid w:val="00D5325F"/>
    <w:rsid w:val="00D56359"/>
    <w:rsid w:val="00D64CF0"/>
    <w:rsid w:val="00D718BD"/>
    <w:rsid w:val="00D724C7"/>
    <w:rsid w:val="00D80480"/>
    <w:rsid w:val="00D84F59"/>
    <w:rsid w:val="00D85C65"/>
    <w:rsid w:val="00D86FDC"/>
    <w:rsid w:val="00D87201"/>
    <w:rsid w:val="00D902B2"/>
    <w:rsid w:val="00D92F6E"/>
    <w:rsid w:val="00D939BB"/>
    <w:rsid w:val="00D948BE"/>
    <w:rsid w:val="00DA0E4D"/>
    <w:rsid w:val="00DA1C69"/>
    <w:rsid w:val="00DA640D"/>
    <w:rsid w:val="00DA6C75"/>
    <w:rsid w:val="00DB2188"/>
    <w:rsid w:val="00DB77D7"/>
    <w:rsid w:val="00DC1C5E"/>
    <w:rsid w:val="00DC4364"/>
    <w:rsid w:val="00DC4FD4"/>
    <w:rsid w:val="00DD2315"/>
    <w:rsid w:val="00DD461B"/>
    <w:rsid w:val="00DD67AD"/>
    <w:rsid w:val="00DE176B"/>
    <w:rsid w:val="00DE4FFA"/>
    <w:rsid w:val="00DF18D0"/>
    <w:rsid w:val="00DF41D5"/>
    <w:rsid w:val="00DF773D"/>
    <w:rsid w:val="00DF77C4"/>
    <w:rsid w:val="00DF7EAF"/>
    <w:rsid w:val="00E01408"/>
    <w:rsid w:val="00E12DB8"/>
    <w:rsid w:val="00E16FDE"/>
    <w:rsid w:val="00E21347"/>
    <w:rsid w:val="00E2311C"/>
    <w:rsid w:val="00E2466F"/>
    <w:rsid w:val="00E33841"/>
    <w:rsid w:val="00E34795"/>
    <w:rsid w:val="00E34BD1"/>
    <w:rsid w:val="00E36C9C"/>
    <w:rsid w:val="00E371A9"/>
    <w:rsid w:val="00E371EC"/>
    <w:rsid w:val="00E50F41"/>
    <w:rsid w:val="00E51C27"/>
    <w:rsid w:val="00E546B1"/>
    <w:rsid w:val="00E549E2"/>
    <w:rsid w:val="00E56253"/>
    <w:rsid w:val="00E57AF9"/>
    <w:rsid w:val="00E73796"/>
    <w:rsid w:val="00E751DD"/>
    <w:rsid w:val="00E75B7E"/>
    <w:rsid w:val="00E80A14"/>
    <w:rsid w:val="00E81DE9"/>
    <w:rsid w:val="00E83EA9"/>
    <w:rsid w:val="00E85677"/>
    <w:rsid w:val="00E904C8"/>
    <w:rsid w:val="00E904D6"/>
    <w:rsid w:val="00E90EB1"/>
    <w:rsid w:val="00E91265"/>
    <w:rsid w:val="00E9183E"/>
    <w:rsid w:val="00E919E8"/>
    <w:rsid w:val="00EA3022"/>
    <w:rsid w:val="00EB0139"/>
    <w:rsid w:val="00EB3064"/>
    <w:rsid w:val="00EB3B67"/>
    <w:rsid w:val="00EB4667"/>
    <w:rsid w:val="00EC1593"/>
    <w:rsid w:val="00ED25B0"/>
    <w:rsid w:val="00EE4A7C"/>
    <w:rsid w:val="00EE67A1"/>
    <w:rsid w:val="00EF2640"/>
    <w:rsid w:val="00EF539F"/>
    <w:rsid w:val="00EF787A"/>
    <w:rsid w:val="00F05971"/>
    <w:rsid w:val="00F162E7"/>
    <w:rsid w:val="00F223E6"/>
    <w:rsid w:val="00F22F0A"/>
    <w:rsid w:val="00F24428"/>
    <w:rsid w:val="00F259B6"/>
    <w:rsid w:val="00F31B36"/>
    <w:rsid w:val="00F340BD"/>
    <w:rsid w:val="00F341A8"/>
    <w:rsid w:val="00F36279"/>
    <w:rsid w:val="00F40127"/>
    <w:rsid w:val="00F40A10"/>
    <w:rsid w:val="00F42E7C"/>
    <w:rsid w:val="00F46C96"/>
    <w:rsid w:val="00F57BDC"/>
    <w:rsid w:val="00F633A5"/>
    <w:rsid w:val="00F656B2"/>
    <w:rsid w:val="00F65C39"/>
    <w:rsid w:val="00F66CBC"/>
    <w:rsid w:val="00F71176"/>
    <w:rsid w:val="00F75DB7"/>
    <w:rsid w:val="00F80CA4"/>
    <w:rsid w:val="00F83DC7"/>
    <w:rsid w:val="00F91D0C"/>
    <w:rsid w:val="00F95E01"/>
    <w:rsid w:val="00FA07FC"/>
    <w:rsid w:val="00FA2A69"/>
    <w:rsid w:val="00FA46DD"/>
    <w:rsid w:val="00FA4AD7"/>
    <w:rsid w:val="00FA73D4"/>
    <w:rsid w:val="00FB16C9"/>
    <w:rsid w:val="00FB302A"/>
    <w:rsid w:val="00FB3636"/>
    <w:rsid w:val="00FB3A71"/>
    <w:rsid w:val="00FC5C72"/>
    <w:rsid w:val="00FC6468"/>
    <w:rsid w:val="00FC7705"/>
    <w:rsid w:val="00FC7D4F"/>
    <w:rsid w:val="00FD0450"/>
    <w:rsid w:val="00FD49EB"/>
    <w:rsid w:val="00FD6C25"/>
    <w:rsid w:val="00FE3353"/>
    <w:rsid w:val="00FE5147"/>
    <w:rsid w:val="00FF16EE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2F924"/>
  <w15:docId w15:val="{40CBA891-15CE-4825-8D26-871E455C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1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AD"/>
  </w:style>
  <w:style w:type="paragraph" w:styleId="Footer">
    <w:name w:val="footer"/>
    <w:basedOn w:val="Normal"/>
    <w:link w:val="FooterChar"/>
    <w:uiPriority w:val="99"/>
    <w:unhideWhenUsed/>
    <w:rsid w:val="00DD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AD"/>
  </w:style>
  <w:style w:type="table" w:styleId="TableGrid">
    <w:name w:val="Table Grid"/>
    <w:basedOn w:val="TableNormal"/>
    <w:uiPriority w:val="39"/>
    <w:rsid w:val="001A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norfolkandbroadland.gov.uk/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32B5-DB03-4D90-A157-C9F264E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Coltishall Clerk</dc:creator>
  <cp:keywords/>
  <dc:description/>
  <cp:lastModifiedBy>Horstead clerk</cp:lastModifiedBy>
  <cp:revision>1</cp:revision>
  <cp:lastPrinted>2024-06-04T12:59:00Z</cp:lastPrinted>
  <dcterms:created xsi:type="dcterms:W3CDTF">2023-10-02T11:40:00Z</dcterms:created>
  <dcterms:modified xsi:type="dcterms:W3CDTF">2024-06-04T13:12:00Z</dcterms:modified>
</cp:coreProperties>
</file>