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16FE" w14:textId="77777777" w:rsidR="000342BF" w:rsidRPr="000342BF" w:rsidRDefault="000342BF" w:rsidP="000342BF">
      <w:pPr>
        <w:spacing w:after="0" w:line="240" w:lineRule="auto"/>
        <w:jc w:val="center"/>
        <w:rPr>
          <w:rFonts w:ascii="Times New Roman" w:eastAsia="Times New Roman" w:hAnsi="Times New Roman" w:cs="Times New Roman"/>
          <w:kern w:val="0"/>
          <w:sz w:val="24"/>
          <w:szCs w:val="24"/>
          <w:lang w:eastAsia="en-GB"/>
          <w14:ligatures w14:val="none"/>
        </w:rPr>
      </w:pPr>
      <w:r w:rsidRPr="000342BF">
        <w:rPr>
          <w:rFonts w:ascii="Arial" w:eastAsia="Times New Roman" w:hAnsi="Arial" w:cs="Arial"/>
          <w:b/>
          <w:bCs/>
          <w:color w:val="000000"/>
          <w:kern w:val="0"/>
          <w:lang w:eastAsia="en-GB"/>
          <w14:ligatures w14:val="none"/>
        </w:rPr>
        <w:t>MINUTES OF THE MEETING OF HORSTEAD WITH STANNINGHALL PARISH COUNCIL</w:t>
      </w:r>
    </w:p>
    <w:p w14:paraId="2EABE138" w14:textId="44AE7D8C" w:rsidR="000342BF" w:rsidRPr="000342BF" w:rsidRDefault="000342BF" w:rsidP="000342BF">
      <w:pPr>
        <w:spacing w:after="0" w:line="240" w:lineRule="auto"/>
        <w:jc w:val="center"/>
        <w:rPr>
          <w:rFonts w:ascii="Times New Roman" w:eastAsia="Times New Roman" w:hAnsi="Times New Roman" w:cs="Times New Roman"/>
          <w:kern w:val="0"/>
          <w:sz w:val="24"/>
          <w:szCs w:val="24"/>
          <w:lang w:eastAsia="en-GB"/>
          <w14:ligatures w14:val="none"/>
        </w:rPr>
      </w:pPr>
      <w:r w:rsidRPr="000342BF">
        <w:rPr>
          <w:rFonts w:ascii="Arial" w:eastAsia="Times New Roman" w:hAnsi="Arial" w:cs="Times New Roman"/>
          <w:b/>
          <w:kern w:val="0"/>
          <w:sz w:val="20"/>
          <w:szCs w:val="20"/>
          <w14:ligatures w14:val="none"/>
        </w:rPr>
        <w:t>HELD IN THE TITHE BARN, RECTORY ROAD</w:t>
      </w:r>
      <w:r w:rsidRPr="000342BF">
        <w:rPr>
          <w:rFonts w:ascii="Arial" w:eastAsia="Times New Roman" w:hAnsi="Arial" w:cs="Arial"/>
          <w:b/>
          <w:bCs/>
          <w:color w:val="000000"/>
          <w:kern w:val="0"/>
          <w:sz w:val="20"/>
          <w:szCs w:val="20"/>
          <w:lang w:eastAsia="en-GB"/>
          <w14:ligatures w14:val="none"/>
        </w:rPr>
        <w:t xml:space="preserve">, ON WEDNESDAY </w:t>
      </w:r>
      <w:r w:rsidR="005E4351">
        <w:rPr>
          <w:rFonts w:ascii="Arial" w:eastAsia="Times New Roman" w:hAnsi="Arial" w:cs="Arial"/>
          <w:b/>
          <w:bCs/>
          <w:color w:val="000000"/>
          <w:kern w:val="0"/>
          <w:sz w:val="20"/>
          <w:szCs w:val="20"/>
          <w:lang w:eastAsia="en-GB"/>
          <w14:ligatures w14:val="none"/>
        </w:rPr>
        <w:t>13</w:t>
      </w:r>
      <w:r w:rsidR="005E4351" w:rsidRPr="005E4351">
        <w:rPr>
          <w:rFonts w:ascii="Arial" w:eastAsia="Times New Roman" w:hAnsi="Arial" w:cs="Arial"/>
          <w:b/>
          <w:bCs/>
          <w:color w:val="000000"/>
          <w:kern w:val="0"/>
          <w:sz w:val="20"/>
          <w:szCs w:val="20"/>
          <w:vertAlign w:val="superscript"/>
          <w:lang w:eastAsia="en-GB"/>
          <w14:ligatures w14:val="none"/>
        </w:rPr>
        <w:t>th</w:t>
      </w:r>
      <w:r w:rsidR="005E4351">
        <w:rPr>
          <w:rFonts w:ascii="Arial" w:eastAsia="Times New Roman" w:hAnsi="Arial" w:cs="Arial"/>
          <w:b/>
          <w:bCs/>
          <w:color w:val="000000"/>
          <w:kern w:val="0"/>
          <w:sz w:val="20"/>
          <w:szCs w:val="20"/>
          <w:lang w:eastAsia="en-GB"/>
          <w14:ligatures w14:val="none"/>
        </w:rPr>
        <w:t xml:space="preserve"> MARCH</w:t>
      </w:r>
      <w:r w:rsidRPr="000342BF">
        <w:rPr>
          <w:rFonts w:ascii="Arial" w:eastAsia="Times New Roman" w:hAnsi="Arial" w:cs="Arial"/>
          <w:b/>
          <w:bCs/>
          <w:color w:val="000000"/>
          <w:kern w:val="0"/>
          <w:sz w:val="20"/>
          <w:szCs w:val="20"/>
          <w:lang w:eastAsia="en-GB"/>
          <w14:ligatures w14:val="none"/>
        </w:rPr>
        <w:t xml:space="preserve"> 2024 AT 6.30PM.</w:t>
      </w:r>
    </w:p>
    <w:p w14:paraId="12EBFE1C" w14:textId="77777777" w:rsidR="000342BF" w:rsidRPr="000342BF" w:rsidRDefault="000342BF" w:rsidP="000342BF">
      <w:pPr>
        <w:spacing w:after="0" w:line="240" w:lineRule="auto"/>
        <w:rPr>
          <w:rFonts w:ascii="Times New Roman" w:eastAsia="Times New Roman" w:hAnsi="Times New Roman" w:cs="Times New Roman"/>
          <w:kern w:val="0"/>
          <w:sz w:val="24"/>
          <w:szCs w:val="24"/>
          <w:lang w:eastAsia="en-GB"/>
          <w14:ligatures w14:val="none"/>
        </w:rPr>
      </w:pPr>
    </w:p>
    <w:p w14:paraId="028026B5" w14:textId="50BF4C9D" w:rsidR="000342BF" w:rsidRPr="000342BF" w:rsidRDefault="000342BF" w:rsidP="000342BF">
      <w:pPr>
        <w:spacing w:after="0" w:line="240" w:lineRule="auto"/>
        <w:ind w:left="-426"/>
        <w:rPr>
          <w:rFonts w:ascii="Arial" w:eastAsia="Times New Roman" w:hAnsi="Arial" w:cs="Arial"/>
          <w:kern w:val="0"/>
          <w:sz w:val="20"/>
          <w:szCs w:val="20"/>
          <w:lang w:eastAsia="en-GB"/>
          <w14:ligatures w14:val="none"/>
        </w:rPr>
      </w:pPr>
      <w:r w:rsidRPr="000342BF">
        <w:rPr>
          <w:rFonts w:ascii="Arial" w:eastAsia="Times New Roman" w:hAnsi="Arial" w:cs="Arial"/>
          <w:b/>
          <w:bCs/>
          <w:kern w:val="0"/>
          <w:sz w:val="20"/>
          <w:szCs w:val="20"/>
          <w:lang w:eastAsia="en-GB"/>
          <w14:ligatures w14:val="none"/>
        </w:rPr>
        <w:t>Present:</w:t>
      </w:r>
      <w:r w:rsidRPr="000342BF">
        <w:rPr>
          <w:rFonts w:ascii="Arial" w:eastAsia="Times New Roman" w:hAnsi="Arial" w:cs="Arial"/>
          <w:kern w:val="0"/>
          <w:sz w:val="20"/>
          <w:szCs w:val="20"/>
          <w:lang w:eastAsia="en-GB"/>
          <w14:ligatures w14:val="none"/>
        </w:rPr>
        <w:t xml:space="preserve"> </w:t>
      </w:r>
      <w:bookmarkStart w:id="0" w:name="_Hlk116500025"/>
      <w:r w:rsidRPr="000342BF">
        <w:rPr>
          <w:rFonts w:ascii="Arial" w:eastAsia="Times New Roman" w:hAnsi="Arial" w:cs="Arial"/>
          <w:kern w:val="0"/>
          <w:sz w:val="20"/>
          <w:szCs w:val="20"/>
          <w:lang w:eastAsia="en-GB"/>
          <w14:ligatures w14:val="none"/>
        </w:rPr>
        <w:t xml:space="preserve">Cllrs, Mrs C Fleming (Chair), Mr A Browne (Vice Chair), </w:t>
      </w:r>
      <w:r w:rsidR="002D267B">
        <w:rPr>
          <w:rFonts w:ascii="Arial" w:eastAsia="Times New Roman" w:hAnsi="Arial" w:cs="Arial"/>
          <w:kern w:val="0"/>
          <w:sz w:val="20"/>
          <w:szCs w:val="20"/>
          <w:lang w:eastAsia="en-GB"/>
          <w14:ligatures w14:val="none"/>
        </w:rPr>
        <w:t xml:space="preserve">Ms L Austin, </w:t>
      </w:r>
      <w:r w:rsidRPr="000342BF">
        <w:rPr>
          <w:rFonts w:ascii="Arial" w:eastAsia="Times New Roman" w:hAnsi="Arial" w:cs="Arial"/>
          <w:kern w:val="0"/>
          <w:sz w:val="20"/>
          <w:szCs w:val="20"/>
          <w:lang w:eastAsia="en-GB"/>
          <w14:ligatures w14:val="none"/>
        </w:rPr>
        <w:t xml:space="preserve">Mr D Hales, </w:t>
      </w:r>
      <w:r w:rsidR="002D267B">
        <w:rPr>
          <w:rFonts w:ascii="Arial" w:eastAsia="Times New Roman" w:hAnsi="Arial" w:cs="Arial"/>
          <w:kern w:val="0"/>
          <w:sz w:val="20"/>
          <w:szCs w:val="20"/>
          <w:lang w:eastAsia="en-GB"/>
          <w14:ligatures w14:val="none"/>
        </w:rPr>
        <w:t xml:space="preserve">Mr A Kirby, </w:t>
      </w:r>
      <w:r w:rsidRPr="000342BF">
        <w:rPr>
          <w:rFonts w:ascii="Arial" w:eastAsia="Times New Roman" w:hAnsi="Arial" w:cs="Arial"/>
          <w:kern w:val="0"/>
          <w:sz w:val="20"/>
          <w:szCs w:val="20"/>
          <w:lang w:eastAsia="en-GB"/>
          <w14:ligatures w14:val="none"/>
        </w:rPr>
        <w:t>Mr J Langberg, Ms R McMaster, Mr M Stevenson</w:t>
      </w:r>
      <w:r w:rsidR="002D267B">
        <w:rPr>
          <w:rFonts w:ascii="Arial" w:eastAsia="Times New Roman" w:hAnsi="Arial" w:cs="Arial"/>
          <w:kern w:val="0"/>
          <w:sz w:val="20"/>
          <w:szCs w:val="20"/>
          <w:lang w:eastAsia="en-GB"/>
          <w14:ligatures w14:val="none"/>
        </w:rPr>
        <w:t xml:space="preserve">, Mr I </w:t>
      </w:r>
      <w:proofErr w:type="spellStart"/>
      <w:r w:rsidR="002D267B">
        <w:rPr>
          <w:rFonts w:ascii="Arial" w:eastAsia="Times New Roman" w:hAnsi="Arial" w:cs="Arial"/>
          <w:kern w:val="0"/>
          <w:sz w:val="20"/>
          <w:szCs w:val="20"/>
          <w:lang w:eastAsia="en-GB"/>
          <w14:ligatures w14:val="none"/>
        </w:rPr>
        <w:t>Tebble</w:t>
      </w:r>
      <w:proofErr w:type="spellEnd"/>
      <w:r w:rsidR="005E4351">
        <w:rPr>
          <w:rFonts w:ascii="Arial" w:eastAsia="Times New Roman" w:hAnsi="Arial" w:cs="Arial"/>
          <w:kern w:val="0"/>
          <w:sz w:val="20"/>
          <w:szCs w:val="20"/>
          <w:lang w:eastAsia="en-GB"/>
          <w14:ligatures w14:val="none"/>
        </w:rPr>
        <w:t xml:space="preserve">, </w:t>
      </w:r>
      <w:r w:rsidRPr="000342BF">
        <w:rPr>
          <w:rFonts w:ascii="Arial" w:eastAsia="Times New Roman" w:hAnsi="Arial" w:cs="Arial"/>
          <w:kern w:val="0"/>
          <w:sz w:val="20"/>
          <w:szCs w:val="20"/>
          <w:lang w:eastAsia="en-GB"/>
          <w14:ligatures w14:val="none"/>
        </w:rPr>
        <w:t>Ms P Weightman</w:t>
      </w:r>
      <w:r w:rsidR="005E4351">
        <w:rPr>
          <w:rFonts w:ascii="Arial" w:eastAsia="Times New Roman" w:hAnsi="Arial" w:cs="Arial"/>
          <w:kern w:val="0"/>
          <w:sz w:val="20"/>
          <w:szCs w:val="20"/>
          <w:lang w:eastAsia="en-GB"/>
          <w14:ligatures w14:val="none"/>
        </w:rPr>
        <w:t xml:space="preserve"> and District Cllr </w:t>
      </w:r>
      <w:proofErr w:type="spellStart"/>
      <w:r w:rsidR="005E4351">
        <w:rPr>
          <w:rFonts w:ascii="Arial" w:eastAsia="Times New Roman" w:hAnsi="Arial" w:cs="Arial"/>
          <w:kern w:val="0"/>
          <w:sz w:val="20"/>
          <w:szCs w:val="20"/>
          <w:lang w:eastAsia="en-GB"/>
          <w14:ligatures w14:val="none"/>
        </w:rPr>
        <w:t>Copplestone</w:t>
      </w:r>
      <w:proofErr w:type="spellEnd"/>
      <w:r w:rsidR="005E4351">
        <w:rPr>
          <w:rFonts w:ascii="Arial" w:eastAsia="Times New Roman" w:hAnsi="Arial" w:cs="Arial"/>
          <w:kern w:val="0"/>
          <w:sz w:val="20"/>
          <w:szCs w:val="20"/>
          <w:lang w:eastAsia="en-GB"/>
          <w14:ligatures w14:val="none"/>
        </w:rPr>
        <w:t>.</w:t>
      </w:r>
    </w:p>
    <w:bookmarkEnd w:id="0"/>
    <w:p w14:paraId="09599984" w14:textId="77777777" w:rsidR="000342BF" w:rsidRPr="000342BF" w:rsidRDefault="000342BF" w:rsidP="000342BF">
      <w:pPr>
        <w:spacing w:after="0" w:line="240" w:lineRule="auto"/>
        <w:ind w:left="-426"/>
        <w:rPr>
          <w:rFonts w:ascii="Arial" w:eastAsia="Times New Roman" w:hAnsi="Arial" w:cs="Arial"/>
          <w:kern w:val="0"/>
          <w:sz w:val="20"/>
          <w:szCs w:val="20"/>
          <w:lang w:eastAsia="en-GB"/>
          <w14:ligatures w14:val="none"/>
        </w:rPr>
      </w:pPr>
    </w:p>
    <w:p w14:paraId="4D63136E" w14:textId="447A2AC2" w:rsidR="000342BF" w:rsidRPr="000342BF" w:rsidRDefault="000342BF" w:rsidP="000342BF">
      <w:pPr>
        <w:spacing w:after="0" w:line="240" w:lineRule="auto"/>
        <w:ind w:left="-426"/>
        <w:rPr>
          <w:rFonts w:ascii="Arial" w:eastAsia="Times New Roman" w:hAnsi="Arial" w:cs="Arial"/>
          <w:kern w:val="0"/>
          <w:sz w:val="20"/>
          <w:szCs w:val="20"/>
          <w:lang w:eastAsia="en-GB"/>
          <w14:ligatures w14:val="none"/>
        </w:rPr>
      </w:pPr>
      <w:r w:rsidRPr="000342BF">
        <w:rPr>
          <w:rFonts w:ascii="Arial" w:eastAsia="Times New Roman" w:hAnsi="Arial" w:cs="Arial"/>
          <w:b/>
          <w:bCs/>
          <w:kern w:val="0"/>
          <w:sz w:val="20"/>
          <w:szCs w:val="20"/>
          <w:lang w:eastAsia="en-GB"/>
          <w14:ligatures w14:val="none"/>
        </w:rPr>
        <w:t>In Attendance</w:t>
      </w:r>
      <w:r w:rsidRPr="000342BF">
        <w:rPr>
          <w:rFonts w:ascii="Arial" w:eastAsia="Times New Roman" w:hAnsi="Arial" w:cs="Arial"/>
          <w:kern w:val="0"/>
          <w:sz w:val="20"/>
          <w:szCs w:val="20"/>
          <w:lang w:eastAsia="en-GB"/>
          <w14:ligatures w14:val="none"/>
        </w:rPr>
        <w:t xml:space="preserve">: Becky Furr (Parish Clerk) and </w:t>
      </w:r>
      <w:r w:rsidR="002D267B">
        <w:rPr>
          <w:rFonts w:ascii="Arial" w:eastAsia="Times New Roman" w:hAnsi="Arial" w:cs="Arial"/>
          <w:kern w:val="0"/>
          <w:sz w:val="20"/>
          <w:szCs w:val="20"/>
          <w:lang w:eastAsia="en-GB"/>
          <w14:ligatures w14:val="none"/>
        </w:rPr>
        <w:t>three</w:t>
      </w:r>
      <w:r w:rsidRPr="000342BF">
        <w:rPr>
          <w:rFonts w:ascii="Arial" w:eastAsia="Times New Roman" w:hAnsi="Arial" w:cs="Arial"/>
          <w:kern w:val="0"/>
          <w:sz w:val="20"/>
          <w:szCs w:val="20"/>
          <w:lang w:eastAsia="en-GB"/>
          <w14:ligatures w14:val="none"/>
        </w:rPr>
        <w:t xml:space="preserve"> member</w:t>
      </w:r>
      <w:r w:rsidR="002D267B">
        <w:rPr>
          <w:rFonts w:ascii="Arial" w:eastAsia="Times New Roman" w:hAnsi="Arial" w:cs="Arial"/>
          <w:kern w:val="0"/>
          <w:sz w:val="20"/>
          <w:szCs w:val="20"/>
          <w:lang w:eastAsia="en-GB"/>
          <w14:ligatures w14:val="none"/>
        </w:rPr>
        <w:t>s</w:t>
      </w:r>
      <w:r w:rsidRPr="000342BF">
        <w:rPr>
          <w:rFonts w:ascii="Arial" w:eastAsia="Times New Roman" w:hAnsi="Arial" w:cs="Arial"/>
          <w:kern w:val="0"/>
          <w:sz w:val="20"/>
          <w:szCs w:val="20"/>
          <w:lang w:eastAsia="en-GB"/>
          <w14:ligatures w14:val="none"/>
        </w:rPr>
        <w:t xml:space="preserve"> of the public.</w:t>
      </w:r>
    </w:p>
    <w:p w14:paraId="6CED2F73" w14:textId="77777777" w:rsidR="000342BF" w:rsidRPr="000342BF" w:rsidRDefault="000342BF" w:rsidP="000342BF">
      <w:pPr>
        <w:spacing w:after="0" w:line="240" w:lineRule="auto"/>
        <w:ind w:left="-426"/>
        <w:rPr>
          <w:rFonts w:ascii="Arial" w:eastAsia="Times New Roman" w:hAnsi="Arial" w:cs="Arial"/>
          <w:b/>
          <w:bCs/>
          <w:kern w:val="0"/>
          <w:sz w:val="20"/>
          <w:szCs w:val="20"/>
          <w:lang w:eastAsia="en-GB"/>
          <w14:ligatures w14:val="none"/>
        </w:rPr>
      </w:pPr>
    </w:p>
    <w:p w14:paraId="62425127" w14:textId="77777777" w:rsidR="000342BF" w:rsidRPr="000342BF" w:rsidRDefault="000342BF" w:rsidP="000342BF">
      <w:pPr>
        <w:spacing w:after="0" w:line="240" w:lineRule="auto"/>
        <w:ind w:left="-426"/>
        <w:rPr>
          <w:rFonts w:ascii="Arial" w:eastAsia="Times New Roman" w:hAnsi="Arial" w:cs="Arial"/>
          <w:b/>
          <w:bCs/>
          <w:kern w:val="0"/>
          <w:sz w:val="20"/>
          <w:szCs w:val="20"/>
          <w:lang w:eastAsia="en-GB"/>
          <w14:ligatures w14:val="none"/>
        </w:rPr>
      </w:pPr>
      <w:r w:rsidRPr="000342BF">
        <w:rPr>
          <w:rFonts w:ascii="Arial" w:eastAsia="Times New Roman" w:hAnsi="Arial" w:cs="Arial"/>
          <w:b/>
          <w:bCs/>
          <w:kern w:val="0"/>
          <w:sz w:val="20"/>
          <w:szCs w:val="20"/>
          <w:lang w:eastAsia="en-GB"/>
          <w14:ligatures w14:val="none"/>
        </w:rPr>
        <w:t>Public Participation</w:t>
      </w:r>
    </w:p>
    <w:p w14:paraId="2530211B" w14:textId="0F51F15D" w:rsidR="000342BF" w:rsidRDefault="000342BF" w:rsidP="000342BF">
      <w:pPr>
        <w:spacing w:after="0" w:line="240" w:lineRule="auto"/>
        <w:ind w:left="-426"/>
        <w:rPr>
          <w:rFonts w:ascii="Arial" w:eastAsia="Times New Roman" w:hAnsi="Arial" w:cs="Arial"/>
          <w:kern w:val="0"/>
          <w:sz w:val="20"/>
          <w:szCs w:val="20"/>
          <w:lang w:eastAsia="en-GB"/>
          <w14:ligatures w14:val="none"/>
        </w:rPr>
      </w:pPr>
      <w:r w:rsidRPr="000342BF">
        <w:rPr>
          <w:rFonts w:ascii="Arial" w:eastAsia="Times New Roman" w:hAnsi="Arial" w:cs="Arial"/>
          <w:kern w:val="0"/>
          <w:sz w:val="20"/>
          <w:szCs w:val="20"/>
          <w:lang w:eastAsia="en-GB"/>
          <w14:ligatures w14:val="none"/>
        </w:rPr>
        <w:t xml:space="preserve">Cllr </w:t>
      </w:r>
      <w:proofErr w:type="spellStart"/>
      <w:r w:rsidRPr="000342BF">
        <w:rPr>
          <w:rFonts w:ascii="Arial" w:eastAsia="Times New Roman" w:hAnsi="Arial" w:cs="Arial"/>
          <w:kern w:val="0"/>
          <w:sz w:val="20"/>
          <w:szCs w:val="20"/>
          <w:lang w:eastAsia="en-GB"/>
          <w14:ligatures w14:val="none"/>
        </w:rPr>
        <w:t>Copplestone</w:t>
      </w:r>
      <w:proofErr w:type="spellEnd"/>
      <w:r w:rsidRPr="000342BF">
        <w:rPr>
          <w:rFonts w:ascii="Arial" w:eastAsia="Times New Roman" w:hAnsi="Arial" w:cs="Arial"/>
          <w:kern w:val="0"/>
          <w:sz w:val="20"/>
          <w:szCs w:val="20"/>
          <w:lang w:eastAsia="en-GB"/>
          <w14:ligatures w14:val="none"/>
        </w:rPr>
        <w:t xml:space="preserve"> provided a report.  Please </w:t>
      </w:r>
      <w:r w:rsidR="0018212E">
        <w:rPr>
          <w:rFonts w:ascii="Arial" w:eastAsia="Times New Roman" w:hAnsi="Arial" w:cs="Arial"/>
          <w:kern w:val="0"/>
          <w:sz w:val="20"/>
          <w:szCs w:val="20"/>
          <w:lang w:eastAsia="en-GB"/>
          <w14:ligatures w14:val="none"/>
        </w:rPr>
        <w:t>refer to the</w:t>
      </w:r>
      <w:r w:rsidRPr="000342BF">
        <w:rPr>
          <w:rFonts w:ascii="Arial" w:eastAsia="Times New Roman" w:hAnsi="Arial" w:cs="Arial"/>
          <w:kern w:val="0"/>
          <w:sz w:val="20"/>
          <w:szCs w:val="20"/>
          <w:lang w:eastAsia="en-GB"/>
          <w14:ligatures w14:val="none"/>
        </w:rPr>
        <w:t xml:space="preserve"> end of these minutes</w:t>
      </w:r>
      <w:r w:rsidR="0018212E">
        <w:rPr>
          <w:rFonts w:ascii="Arial" w:eastAsia="Times New Roman" w:hAnsi="Arial" w:cs="Arial"/>
          <w:kern w:val="0"/>
          <w:sz w:val="20"/>
          <w:szCs w:val="20"/>
          <w:lang w:eastAsia="en-GB"/>
          <w14:ligatures w14:val="none"/>
        </w:rPr>
        <w:t xml:space="preserve"> for more information</w:t>
      </w:r>
      <w:r w:rsidRPr="000342BF">
        <w:rPr>
          <w:rFonts w:ascii="Arial" w:eastAsia="Times New Roman" w:hAnsi="Arial" w:cs="Arial"/>
          <w:kern w:val="0"/>
          <w:sz w:val="20"/>
          <w:szCs w:val="20"/>
          <w:lang w:eastAsia="en-GB"/>
          <w14:ligatures w14:val="none"/>
        </w:rPr>
        <w:t>.</w:t>
      </w:r>
    </w:p>
    <w:p w14:paraId="0C0A6FCF" w14:textId="3DCDDE46" w:rsidR="005E4351" w:rsidRPr="000342BF" w:rsidRDefault="005E4351" w:rsidP="000342BF">
      <w:pPr>
        <w:spacing w:after="0" w:line="240" w:lineRule="auto"/>
        <w:ind w:left="-426"/>
        <w:rPr>
          <w:rFonts w:ascii="Arial" w:eastAsia="Times New Roman" w:hAnsi="Arial" w:cs="Arial"/>
          <w:kern w:val="0"/>
          <w:sz w:val="20"/>
          <w:szCs w:val="20"/>
          <w:lang w:eastAsia="en-GB"/>
          <w14:ligatures w14:val="none"/>
        </w:rPr>
      </w:pPr>
      <w:r>
        <w:rPr>
          <w:rFonts w:ascii="Arial" w:eastAsia="Times New Roman" w:hAnsi="Arial" w:cs="Arial"/>
          <w:kern w:val="0"/>
          <w:sz w:val="20"/>
          <w:szCs w:val="20"/>
          <w:lang w:eastAsia="en-GB"/>
          <w14:ligatures w14:val="none"/>
        </w:rPr>
        <w:t>A help hub van will be at Coltishall Village Hall every Tuesday from 10am to 4pm till the 30</w:t>
      </w:r>
      <w:r w:rsidRPr="005E4351">
        <w:rPr>
          <w:rFonts w:ascii="Arial" w:eastAsia="Times New Roman" w:hAnsi="Arial" w:cs="Arial"/>
          <w:kern w:val="0"/>
          <w:sz w:val="20"/>
          <w:szCs w:val="20"/>
          <w:vertAlign w:val="superscript"/>
          <w:lang w:eastAsia="en-GB"/>
          <w14:ligatures w14:val="none"/>
        </w:rPr>
        <w:t>th</w:t>
      </w:r>
      <w:r>
        <w:rPr>
          <w:rFonts w:ascii="Arial" w:eastAsia="Times New Roman" w:hAnsi="Arial" w:cs="Arial"/>
          <w:kern w:val="0"/>
          <w:sz w:val="20"/>
          <w:szCs w:val="20"/>
          <w:lang w:eastAsia="en-GB"/>
          <w14:ligatures w14:val="none"/>
        </w:rPr>
        <w:t xml:space="preserve"> April.  Anyone can visit for support and advice on a range of matters including health and wellbeing, benefits, money worries and relationship</w:t>
      </w:r>
      <w:r w:rsidR="0018212E">
        <w:rPr>
          <w:rFonts w:ascii="Arial" w:eastAsia="Times New Roman" w:hAnsi="Arial" w:cs="Arial"/>
          <w:kern w:val="0"/>
          <w:sz w:val="20"/>
          <w:szCs w:val="20"/>
          <w:lang w:eastAsia="en-GB"/>
          <w14:ligatures w14:val="none"/>
        </w:rPr>
        <w:t>/carer issues</w:t>
      </w:r>
      <w:r>
        <w:rPr>
          <w:rFonts w:ascii="Arial" w:eastAsia="Times New Roman" w:hAnsi="Arial" w:cs="Arial"/>
          <w:kern w:val="0"/>
          <w:sz w:val="20"/>
          <w:szCs w:val="20"/>
          <w:lang w:eastAsia="en-GB"/>
          <w14:ligatures w14:val="none"/>
        </w:rPr>
        <w:t>.</w:t>
      </w:r>
    </w:p>
    <w:p w14:paraId="4272DDC7" w14:textId="77777777" w:rsidR="000342BF" w:rsidRPr="000342BF" w:rsidRDefault="000342BF" w:rsidP="000342BF">
      <w:pPr>
        <w:spacing w:after="0" w:line="240" w:lineRule="auto"/>
        <w:rPr>
          <w:rFonts w:ascii="Arial" w:eastAsia="Times New Roman" w:hAnsi="Arial" w:cs="Arial"/>
          <w:b/>
          <w:bCs/>
          <w:kern w:val="0"/>
          <w:sz w:val="20"/>
          <w:szCs w:val="20"/>
          <w:lang w:eastAsia="en-GB"/>
          <w14:ligatures w14:val="none"/>
        </w:rPr>
      </w:pPr>
    </w:p>
    <w:p w14:paraId="4BB2F462" w14:textId="77777777" w:rsidR="000342BF" w:rsidRPr="000342BF" w:rsidRDefault="000342BF" w:rsidP="000342BF">
      <w:pPr>
        <w:numPr>
          <w:ilvl w:val="0"/>
          <w:numId w:val="1"/>
        </w:numPr>
        <w:spacing w:after="0" w:line="240" w:lineRule="auto"/>
        <w:ind w:left="-142" w:hanging="284"/>
        <w:textAlignment w:val="baseline"/>
        <w:rPr>
          <w:rFonts w:ascii="Arial" w:eastAsia="Times New Roman" w:hAnsi="Arial" w:cs="Arial"/>
          <w:b/>
          <w:bCs/>
          <w:kern w:val="0"/>
          <w:sz w:val="20"/>
          <w:szCs w:val="20"/>
          <w:lang w:eastAsia="en-GB"/>
          <w14:ligatures w14:val="none"/>
        </w:rPr>
      </w:pPr>
      <w:r w:rsidRPr="000342BF">
        <w:rPr>
          <w:rFonts w:ascii="Arial" w:eastAsia="Times New Roman" w:hAnsi="Arial" w:cs="Arial"/>
          <w:b/>
          <w:bCs/>
          <w:kern w:val="0"/>
          <w:sz w:val="20"/>
          <w:szCs w:val="20"/>
          <w:lang w:eastAsia="en-GB"/>
          <w14:ligatures w14:val="none"/>
        </w:rPr>
        <w:t xml:space="preserve">Apologies </w:t>
      </w:r>
    </w:p>
    <w:p w14:paraId="2B562C51" w14:textId="5CDB0075" w:rsidR="000342BF" w:rsidRPr="000342BF" w:rsidRDefault="000342BF" w:rsidP="000342BF">
      <w:pPr>
        <w:spacing w:after="0" w:line="240" w:lineRule="auto"/>
        <w:ind w:left="-142"/>
        <w:rPr>
          <w:rFonts w:ascii="Arial" w:eastAsia="Times New Roman" w:hAnsi="Arial" w:cs="Arial"/>
          <w:kern w:val="0"/>
          <w:sz w:val="20"/>
          <w:szCs w:val="20"/>
          <w:lang w:eastAsia="en-GB"/>
          <w14:ligatures w14:val="none"/>
        </w:rPr>
      </w:pPr>
      <w:r w:rsidRPr="000342BF">
        <w:rPr>
          <w:rFonts w:ascii="Arial" w:eastAsia="Times New Roman" w:hAnsi="Arial" w:cs="Arial"/>
          <w:kern w:val="0"/>
          <w:sz w:val="20"/>
          <w:szCs w:val="20"/>
          <w:lang w:eastAsia="en-GB"/>
          <w14:ligatures w14:val="none"/>
        </w:rPr>
        <w:t xml:space="preserve">Apologies from </w:t>
      </w:r>
      <w:r w:rsidR="005E4351">
        <w:rPr>
          <w:rFonts w:ascii="Arial" w:eastAsia="Times New Roman" w:hAnsi="Arial" w:cs="Arial"/>
          <w:kern w:val="0"/>
          <w:sz w:val="20"/>
          <w:szCs w:val="20"/>
          <w:lang w:eastAsia="en-GB"/>
          <w14:ligatures w14:val="none"/>
        </w:rPr>
        <w:t xml:space="preserve">Cllr </w:t>
      </w:r>
      <w:proofErr w:type="spellStart"/>
      <w:r w:rsidR="005E4351">
        <w:rPr>
          <w:rFonts w:ascii="Arial" w:eastAsia="Times New Roman" w:hAnsi="Arial" w:cs="Arial"/>
          <w:kern w:val="0"/>
          <w:sz w:val="20"/>
          <w:szCs w:val="20"/>
          <w:lang w:eastAsia="en-GB"/>
          <w14:ligatures w14:val="none"/>
        </w:rPr>
        <w:t>Boakes</w:t>
      </w:r>
      <w:proofErr w:type="spellEnd"/>
      <w:r w:rsidR="005E4351">
        <w:rPr>
          <w:rFonts w:ascii="Arial" w:eastAsia="Times New Roman" w:hAnsi="Arial" w:cs="Arial"/>
          <w:kern w:val="0"/>
          <w:sz w:val="20"/>
          <w:szCs w:val="20"/>
          <w:lang w:eastAsia="en-GB"/>
          <w14:ligatures w14:val="none"/>
        </w:rPr>
        <w:t xml:space="preserve"> and </w:t>
      </w:r>
      <w:r w:rsidRPr="000342BF">
        <w:rPr>
          <w:rFonts w:ascii="Arial" w:eastAsia="Times New Roman" w:hAnsi="Arial" w:cs="Arial"/>
          <w:kern w:val="0"/>
          <w:sz w:val="20"/>
          <w:szCs w:val="20"/>
          <w:lang w:eastAsia="en-GB"/>
          <w14:ligatures w14:val="none"/>
        </w:rPr>
        <w:t xml:space="preserve">County Cllr </w:t>
      </w:r>
      <w:proofErr w:type="spellStart"/>
      <w:r w:rsidRPr="000342BF">
        <w:rPr>
          <w:rFonts w:ascii="Arial" w:eastAsia="Times New Roman" w:hAnsi="Arial" w:cs="Arial"/>
          <w:kern w:val="0"/>
          <w:sz w:val="20"/>
          <w:szCs w:val="20"/>
          <w:lang w:eastAsia="en-GB"/>
          <w14:ligatures w14:val="none"/>
        </w:rPr>
        <w:t>Whymark</w:t>
      </w:r>
      <w:proofErr w:type="spellEnd"/>
      <w:r w:rsidRPr="000342BF">
        <w:rPr>
          <w:rFonts w:ascii="Arial" w:eastAsia="Times New Roman" w:hAnsi="Arial" w:cs="Arial"/>
          <w:kern w:val="0"/>
          <w:sz w:val="20"/>
          <w:szCs w:val="20"/>
          <w:lang w:eastAsia="en-GB"/>
          <w14:ligatures w14:val="none"/>
        </w:rPr>
        <w:t xml:space="preserve"> were received and ACCEPTED.</w:t>
      </w:r>
    </w:p>
    <w:p w14:paraId="23EEFBAA" w14:textId="77777777" w:rsidR="000342BF" w:rsidRPr="000342BF" w:rsidRDefault="000342BF" w:rsidP="000342BF">
      <w:pPr>
        <w:spacing w:after="0" w:line="240" w:lineRule="auto"/>
        <w:textAlignment w:val="baseline"/>
        <w:rPr>
          <w:rFonts w:ascii="Arial" w:eastAsia="Times New Roman" w:hAnsi="Arial" w:cs="Arial"/>
          <w:b/>
          <w:bCs/>
          <w:kern w:val="0"/>
          <w:sz w:val="20"/>
          <w:szCs w:val="20"/>
          <w:lang w:eastAsia="en-GB"/>
          <w14:ligatures w14:val="none"/>
        </w:rPr>
      </w:pPr>
    </w:p>
    <w:p w14:paraId="2239733D" w14:textId="77777777" w:rsidR="000342BF" w:rsidRPr="000342BF" w:rsidRDefault="000342BF" w:rsidP="000342BF">
      <w:pPr>
        <w:numPr>
          <w:ilvl w:val="0"/>
          <w:numId w:val="1"/>
        </w:numPr>
        <w:tabs>
          <w:tab w:val="num" w:pos="-142"/>
        </w:tabs>
        <w:spacing w:after="0" w:line="240" w:lineRule="auto"/>
        <w:ind w:hanging="1146"/>
        <w:contextualSpacing/>
        <w:textAlignment w:val="baseline"/>
        <w:rPr>
          <w:rFonts w:ascii="Arial" w:eastAsia="Times New Roman" w:hAnsi="Arial" w:cs="Arial"/>
          <w:b/>
          <w:bCs/>
          <w:kern w:val="0"/>
          <w:sz w:val="20"/>
          <w:szCs w:val="20"/>
          <w:lang w:eastAsia="en-GB"/>
          <w14:ligatures w14:val="none"/>
        </w:rPr>
      </w:pPr>
      <w:r w:rsidRPr="000342BF">
        <w:rPr>
          <w:rFonts w:ascii="Arial" w:eastAsia="Times New Roman" w:hAnsi="Arial" w:cs="Arial"/>
          <w:b/>
          <w:bCs/>
          <w:kern w:val="0"/>
          <w:sz w:val="20"/>
          <w:szCs w:val="20"/>
          <w:lang w:eastAsia="en-GB"/>
          <w14:ligatures w14:val="none"/>
        </w:rPr>
        <w:t>Declarations of Interest</w:t>
      </w:r>
    </w:p>
    <w:p w14:paraId="1106B3C5" w14:textId="0ECDBE15" w:rsidR="000342BF" w:rsidRPr="000342BF" w:rsidRDefault="005E4351" w:rsidP="000342BF">
      <w:pPr>
        <w:spacing w:after="0" w:line="240" w:lineRule="auto"/>
        <w:ind w:left="142" w:hanging="284"/>
        <w:rPr>
          <w:rFonts w:ascii="Arial" w:eastAsia="Times New Roman" w:hAnsi="Arial" w:cs="Arial"/>
          <w:kern w:val="0"/>
          <w:sz w:val="20"/>
          <w:szCs w:val="20"/>
          <w:lang w:eastAsia="en-GB"/>
          <w14:ligatures w14:val="none"/>
        </w:rPr>
      </w:pPr>
      <w:r>
        <w:rPr>
          <w:rFonts w:ascii="Arial" w:eastAsia="Times New Roman" w:hAnsi="Arial" w:cs="Arial"/>
          <w:kern w:val="0"/>
          <w:sz w:val="20"/>
          <w:szCs w:val="20"/>
          <w:lang w:eastAsia="en-GB"/>
          <w14:ligatures w14:val="none"/>
        </w:rPr>
        <w:t>None.</w:t>
      </w:r>
    </w:p>
    <w:p w14:paraId="492B406B" w14:textId="77777777" w:rsidR="000342BF" w:rsidRPr="000342BF" w:rsidRDefault="000342BF" w:rsidP="000342BF">
      <w:pPr>
        <w:spacing w:after="0" w:line="240" w:lineRule="auto"/>
        <w:textAlignment w:val="baseline"/>
        <w:rPr>
          <w:rFonts w:ascii="Arial" w:eastAsia="Times New Roman" w:hAnsi="Arial" w:cs="Arial"/>
          <w:kern w:val="0"/>
          <w:sz w:val="20"/>
          <w:szCs w:val="20"/>
          <w:lang w:eastAsia="en-GB"/>
          <w14:ligatures w14:val="none"/>
        </w:rPr>
      </w:pPr>
    </w:p>
    <w:p w14:paraId="1B531706" w14:textId="257107F0" w:rsidR="000342BF" w:rsidRPr="000342BF" w:rsidRDefault="000342BF" w:rsidP="000342BF">
      <w:pPr>
        <w:numPr>
          <w:ilvl w:val="0"/>
          <w:numId w:val="1"/>
        </w:numPr>
        <w:tabs>
          <w:tab w:val="num" w:pos="-142"/>
        </w:tabs>
        <w:spacing w:after="0" w:line="240" w:lineRule="auto"/>
        <w:ind w:hanging="1146"/>
        <w:contextualSpacing/>
        <w:textAlignment w:val="baseline"/>
        <w:rPr>
          <w:rFonts w:ascii="Arial" w:eastAsia="Times New Roman" w:hAnsi="Arial" w:cs="Arial"/>
          <w:b/>
          <w:bCs/>
          <w:kern w:val="0"/>
          <w:sz w:val="20"/>
          <w:szCs w:val="20"/>
          <w:lang w:eastAsia="en-GB"/>
          <w14:ligatures w14:val="none"/>
        </w:rPr>
      </w:pPr>
      <w:r w:rsidRPr="000342BF">
        <w:rPr>
          <w:rFonts w:ascii="Arial" w:eastAsia="Times New Roman" w:hAnsi="Arial" w:cs="Arial"/>
          <w:b/>
          <w:bCs/>
          <w:kern w:val="0"/>
          <w:sz w:val="20"/>
          <w:szCs w:val="20"/>
          <w:lang w:eastAsia="en-GB"/>
          <w14:ligatures w14:val="none"/>
        </w:rPr>
        <w:t xml:space="preserve">Minutes of the Meeting of Wednesday </w:t>
      </w:r>
      <w:r w:rsidR="005E4351">
        <w:rPr>
          <w:rFonts w:ascii="Arial" w:eastAsia="Times New Roman" w:hAnsi="Arial" w:cs="Arial"/>
          <w:b/>
          <w:bCs/>
          <w:kern w:val="0"/>
          <w:sz w:val="20"/>
          <w:szCs w:val="20"/>
          <w:lang w:eastAsia="en-GB"/>
          <w14:ligatures w14:val="none"/>
        </w:rPr>
        <w:t>14</w:t>
      </w:r>
      <w:r w:rsidR="005E4351" w:rsidRPr="005E4351">
        <w:rPr>
          <w:rFonts w:ascii="Arial" w:eastAsia="Times New Roman" w:hAnsi="Arial" w:cs="Arial"/>
          <w:b/>
          <w:bCs/>
          <w:kern w:val="0"/>
          <w:sz w:val="20"/>
          <w:szCs w:val="20"/>
          <w:vertAlign w:val="superscript"/>
          <w:lang w:eastAsia="en-GB"/>
          <w14:ligatures w14:val="none"/>
        </w:rPr>
        <w:t>th</w:t>
      </w:r>
      <w:r w:rsidR="005E4351">
        <w:rPr>
          <w:rFonts w:ascii="Arial" w:eastAsia="Times New Roman" w:hAnsi="Arial" w:cs="Arial"/>
          <w:b/>
          <w:bCs/>
          <w:kern w:val="0"/>
          <w:sz w:val="20"/>
          <w:szCs w:val="20"/>
          <w:lang w:eastAsia="en-GB"/>
          <w14:ligatures w14:val="none"/>
        </w:rPr>
        <w:t xml:space="preserve"> February </w:t>
      </w:r>
      <w:r w:rsidRPr="000342BF">
        <w:rPr>
          <w:rFonts w:ascii="Arial" w:eastAsia="Times New Roman" w:hAnsi="Arial" w:cs="Arial"/>
          <w:b/>
          <w:bCs/>
          <w:kern w:val="0"/>
          <w:sz w:val="20"/>
          <w:szCs w:val="20"/>
          <w:lang w:eastAsia="en-GB"/>
          <w14:ligatures w14:val="none"/>
        </w:rPr>
        <w:t>2023</w:t>
      </w:r>
    </w:p>
    <w:p w14:paraId="5DA705F6" w14:textId="7D2AE113" w:rsidR="000342BF" w:rsidRPr="000342BF" w:rsidRDefault="000342BF" w:rsidP="0018212E">
      <w:pPr>
        <w:spacing w:after="0" w:line="240" w:lineRule="auto"/>
        <w:ind w:left="-142"/>
        <w:rPr>
          <w:rFonts w:ascii="Arial" w:eastAsia="Times New Roman" w:hAnsi="Arial" w:cs="Arial"/>
          <w:b/>
          <w:bCs/>
          <w:kern w:val="0"/>
          <w:sz w:val="20"/>
          <w:szCs w:val="20"/>
          <w:lang w:eastAsia="en-GB"/>
          <w14:ligatures w14:val="none"/>
        </w:rPr>
      </w:pPr>
      <w:r w:rsidRPr="000342BF">
        <w:rPr>
          <w:rFonts w:ascii="Arial" w:eastAsia="Times New Roman" w:hAnsi="Arial" w:cs="Arial"/>
          <w:kern w:val="0"/>
          <w:sz w:val="20"/>
          <w:szCs w:val="20"/>
          <w:lang w:eastAsia="en-GB"/>
          <w14:ligatures w14:val="none"/>
        </w:rPr>
        <w:t xml:space="preserve">The minutes of the last Parish Council Meeting </w:t>
      </w:r>
      <w:r w:rsidR="002D267B">
        <w:rPr>
          <w:rFonts w:ascii="Arial" w:eastAsia="Times New Roman" w:hAnsi="Arial" w:cs="Arial"/>
          <w:kern w:val="0"/>
          <w:sz w:val="20"/>
          <w:szCs w:val="20"/>
          <w:lang w:eastAsia="en-GB"/>
          <w14:ligatures w14:val="none"/>
        </w:rPr>
        <w:t xml:space="preserve">on </w:t>
      </w:r>
      <w:r w:rsidR="005E4351">
        <w:rPr>
          <w:rFonts w:ascii="Arial" w:eastAsia="Times New Roman" w:hAnsi="Arial" w:cs="Arial"/>
          <w:kern w:val="0"/>
          <w:sz w:val="20"/>
          <w:szCs w:val="20"/>
          <w:lang w:eastAsia="en-GB"/>
          <w14:ligatures w14:val="none"/>
        </w:rPr>
        <w:t>14</w:t>
      </w:r>
      <w:r w:rsidR="005E4351" w:rsidRPr="005E4351">
        <w:rPr>
          <w:rFonts w:ascii="Arial" w:eastAsia="Times New Roman" w:hAnsi="Arial" w:cs="Arial"/>
          <w:kern w:val="0"/>
          <w:sz w:val="20"/>
          <w:szCs w:val="20"/>
          <w:vertAlign w:val="superscript"/>
          <w:lang w:eastAsia="en-GB"/>
          <w14:ligatures w14:val="none"/>
        </w:rPr>
        <w:t>th</w:t>
      </w:r>
      <w:r w:rsidR="005E4351">
        <w:rPr>
          <w:rFonts w:ascii="Arial" w:eastAsia="Times New Roman" w:hAnsi="Arial" w:cs="Arial"/>
          <w:kern w:val="0"/>
          <w:sz w:val="20"/>
          <w:szCs w:val="20"/>
          <w:lang w:eastAsia="en-GB"/>
          <w14:ligatures w14:val="none"/>
        </w:rPr>
        <w:t xml:space="preserve"> February</w:t>
      </w:r>
      <w:r w:rsidR="002D267B">
        <w:rPr>
          <w:rFonts w:ascii="Arial" w:eastAsia="Times New Roman" w:hAnsi="Arial" w:cs="Arial"/>
          <w:kern w:val="0"/>
          <w:sz w:val="20"/>
          <w:szCs w:val="20"/>
          <w:lang w:eastAsia="en-GB"/>
          <w14:ligatures w14:val="none"/>
        </w:rPr>
        <w:t xml:space="preserve"> 2024 </w:t>
      </w:r>
      <w:r w:rsidRPr="000342BF">
        <w:rPr>
          <w:rFonts w:ascii="Arial" w:eastAsia="Times New Roman" w:hAnsi="Arial" w:cs="Arial"/>
          <w:kern w:val="0"/>
          <w:sz w:val="20"/>
          <w:szCs w:val="20"/>
          <w:lang w:eastAsia="en-GB"/>
          <w14:ligatures w14:val="none"/>
        </w:rPr>
        <w:t>were AGREED.</w:t>
      </w:r>
      <w:r w:rsidR="0018212E">
        <w:rPr>
          <w:rFonts w:ascii="Arial" w:eastAsia="Times New Roman" w:hAnsi="Arial" w:cs="Arial"/>
          <w:kern w:val="0"/>
          <w:sz w:val="20"/>
          <w:szCs w:val="20"/>
          <w:lang w:eastAsia="en-GB"/>
          <w14:ligatures w14:val="none"/>
        </w:rPr>
        <w:t xml:space="preserve">  To be signed at April’s meeting due to printing difficulties.</w:t>
      </w:r>
    </w:p>
    <w:p w14:paraId="6B9CA4D4" w14:textId="77777777" w:rsidR="000342BF" w:rsidRPr="000342BF" w:rsidRDefault="000342BF" w:rsidP="000342BF">
      <w:pPr>
        <w:spacing w:after="0" w:line="240" w:lineRule="auto"/>
        <w:rPr>
          <w:rFonts w:ascii="Times New Roman" w:eastAsia="Times New Roman" w:hAnsi="Times New Roman" w:cs="Times New Roman"/>
          <w:kern w:val="0"/>
          <w:sz w:val="20"/>
          <w:szCs w:val="20"/>
          <w:lang w:eastAsia="en-GB"/>
          <w14:ligatures w14:val="none"/>
        </w:rPr>
      </w:pPr>
    </w:p>
    <w:p w14:paraId="736C3985" w14:textId="77777777" w:rsidR="000342BF" w:rsidRPr="000342BF" w:rsidRDefault="000342BF" w:rsidP="000342BF">
      <w:pPr>
        <w:numPr>
          <w:ilvl w:val="0"/>
          <w:numId w:val="1"/>
        </w:numPr>
        <w:tabs>
          <w:tab w:val="num" w:pos="-142"/>
        </w:tabs>
        <w:spacing w:after="0" w:line="240" w:lineRule="auto"/>
        <w:ind w:hanging="1146"/>
        <w:contextualSpacing/>
        <w:textAlignment w:val="baseline"/>
        <w:rPr>
          <w:rFonts w:ascii="Arial" w:eastAsia="Times New Roman" w:hAnsi="Arial" w:cs="Arial"/>
          <w:b/>
          <w:bCs/>
          <w:kern w:val="0"/>
          <w:sz w:val="20"/>
          <w:szCs w:val="20"/>
          <w:lang w:eastAsia="en-GB"/>
          <w14:ligatures w14:val="none"/>
        </w:rPr>
      </w:pPr>
      <w:r w:rsidRPr="000342BF">
        <w:rPr>
          <w:rFonts w:ascii="Arial" w:eastAsia="Times New Roman" w:hAnsi="Arial" w:cs="Arial"/>
          <w:b/>
          <w:bCs/>
          <w:kern w:val="0"/>
          <w:sz w:val="20"/>
          <w:szCs w:val="20"/>
          <w:lang w:eastAsia="en-GB"/>
          <w14:ligatures w14:val="none"/>
        </w:rPr>
        <w:t>Matters Arising</w:t>
      </w:r>
    </w:p>
    <w:p w14:paraId="71313A38" w14:textId="14AF85A4" w:rsidR="000342BF" w:rsidRDefault="0018212E" w:rsidP="002D267B">
      <w:pPr>
        <w:tabs>
          <w:tab w:val="num" w:pos="-142"/>
        </w:tabs>
        <w:spacing w:after="0" w:line="240" w:lineRule="auto"/>
        <w:ind w:left="-142"/>
        <w:contextualSpacing/>
        <w:textAlignment w:val="baseline"/>
        <w:rPr>
          <w:rFonts w:ascii="Arial" w:eastAsia="Times New Roman" w:hAnsi="Arial" w:cs="Arial"/>
          <w:kern w:val="0"/>
          <w:sz w:val="20"/>
          <w:szCs w:val="20"/>
          <w:lang w:eastAsia="en-GB"/>
          <w14:ligatures w14:val="none"/>
        </w:rPr>
      </w:pPr>
      <w:r>
        <w:rPr>
          <w:rFonts w:ascii="Arial" w:eastAsia="Times New Roman" w:hAnsi="Arial" w:cs="Arial"/>
          <w:kern w:val="0"/>
          <w:sz w:val="20"/>
          <w:szCs w:val="20"/>
          <w:lang w:eastAsia="en-GB"/>
          <w14:ligatures w14:val="none"/>
        </w:rPr>
        <w:t>The clerk reported NCC</w:t>
      </w:r>
      <w:r w:rsidR="005E4351">
        <w:rPr>
          <w:rFonts w:ascii="Arial" w:eastAsia="Times New Roman" w:hAnsi="Arial" w:cs="Arial"/>
          <w:kern w:val="0"/>
          <w:sz w:val="20"/>
          <w:szCs w:val="20"/>
          <w:lang w:eastAsia="en-GB"/>
          <w14:ligatures w14:val="none"/>
        </w:rPr>
        <w:t xml:space="preserve"> Highways have approved the application to place a planter on </w:t>
      </w:r>
      <w:proofErr w:type="spellStart"/>
      <w:r w:rsidR="005E4351">
        <w:rPr>
          <w:rFonts w:ascii="Arial" w:eastAsia="Times New Roman" w:hAnsi="Arial" w:cs="Arial"/>
          <w:kern w:val="0"/>
          <w:sz w:val="20"/>
          <w:szCs w:val="20"/>
          <w:lang w:eastAsia="en-GB"/>
          <w14:ligatures w14:val="none"/>
        </w:rPr>
        <w:t>Frettenham</w:t>
      </w:r>
      <w:proofErr w:type="spellEnd"/>
      <w:r w:rsidR="005E4351">
        <w:rPr>
          <w:rFonts w:ascii="Arial" w:eastAsia="Times New Roman" w:hAnsi="Arial" w:cs="Arial"/>
          <w:kern w:val="0"/>
          <w:sz w:val="20"/>
          <w:szCs w:val="20"/>
          <w:lang w:eastAsia="en-GB"/>
          <w14:ligatures w14:val="none"/>
        </w:rPr>
        <w:t xml:space="preserve"> Road.</w:t>
      </w:r>
    </w:p>
    <w:p w14:paraId="3F30999D" w14:textId="77777777" w:rsidR="002D267B" w:rsidRPr="000342BF" w:rsidRDefault="002D267B" w:rsidP="002D267B">
      <w:pPr>
        <w:tabs>
          <w:tab w:val="num" w:pos="-142"/>
        </w:tabs>
        <w:spacing w:after="0" w:line="240" w:lineRule="auto"/>
        <w:ind w:left="-142"/>
        <w:contextualSpacing/>
        <w:textAlignment w:val="baseline"/>
        <w:rPr>
          <w:rFonts w:ascii="Arial" w:eastAsia="Times New Roman" w:hAnsi="Arial" w:cs="Arial"/>
          <w:kern w:val="0"/>
          <w:sz w:val="20"/>
          <w:szCs w:val="20"/>
          <w:lang w:eastAsia="en-GB"/>
          <w14:ligatures w14:val="none"/>
        </w:rPr>
      </w:pPr>
    </w:p>
    <w:p w14:paraId="089370B5" w14:textId="77777777" w:rsidR="000342BF" w:rsidRDefault="000342BF" w:rsidP="000342BF">
      <w:pPr>
        <w:numPr>
          <w:ilvl w:val="0"/>
          <w:numId w:val="1"/>
        </w:numPr>
        <w:tabs>
          <w:tab w:val="num" w:pos="-142"/>
          <w:tab w:val="num" w:pos="426"/>
        </w:tabs>
        <w:spacing w:after="0" w:line="240" w:lineRule="auto"/>
        <w:ind w:hanging="1146"/>
        <w:contextualSpacing/>
        <w:textAlignment w:val="baseline"/>
        <w:rPr>
          <w:rFonts w:ascii="Arial" w:eastAsia="Times New Roman" w:hAnsi="Arial" w:cs="Arial"/>
          <w:b/>
          <w:bCs/>
          <w:kern w:val="0"/>
          <w:sz w:val="20"/>
          <w:szCs w:val="20"/>
          <w:lang w:eastAsia="en-GB"/>
          <w14:ligatures w14:val="none"/>
        </w:rPr>
      </w:pPr>
      <w:r w:rsidRPr="000342BF">
        <w:rPr>
          <w:rFonts w:ascii="Arial" w:eastAsia="Times New Roman" w:hAnsi="Arial" w:cs="Arial"/>
          <w:b/>
          <w:bCs/>
          <w:kern w:val="0"/>
          <w:sz w:val="20"/>
          <w:szCs w:val="20"/>
          <w:lang w:eastAsia="en-GB"/>
          <w14:ligatures w14:val="none"/>
        </w:rPr>
        <w:t>Planning</w:t>
      </w:r>
    </w:p>
    <w:p w14:paraId="42DD4EF7" w14:textId="61A5130B" w:rsidR="005E4351" w:rsidRDefault="002D267B" w:rsidP="002D267B">
      <w:pPr>
        <w:pStyle w:val="ListParagraph"/>
        <w:numPr>
          <w:ilvl w:val="2"/>
          <w:numId w:val="1"/>
        </w:numPr>
        <w:spacing w:after="0" w:line="240" w:lineRule="auto"/>
        <w:ind w:left="142" w:hanging="284"/>
        <w:textAlignment w:val="baseline"/>
        <w:rPr>
          <w:rFonts w:ascii="Arial" w:eastAsia="Times New Roman" w:hAnsi="Arial" w:cs="Arial"/>
          <w:sz w:val="20"/>
          <w:szCs w:val="20"/>
          <w:lang w:eastAsia="en-GB"/>
        </w:rPr>
      </w:pPr>
      <w:r w:rsidRPr="002D267B">
        <w:rPr>
          <w:rFonts w:ascii="Arial" w:eastAsia="Times New Roman" w:hAnsi="Arial" w:cs="Arial"/>
          <w:sz w:val="20"/>
          <w:szCs w:val="20"/>
          <w:lang w:eastAsia="en-GB"/>
        </w:rPr>
        <w:t>2</w:t>
      </w:r>
      <w:r w:rsidR="005E4351">
        <w:rPr>
          <w:rFonts w:ascii="Arial" w:eastAsia="Times New Roman" w:hAnsi="Arial" w:cs="Arial"/>
          <w:sz w:val="20"/>
          <w:szCs w:val="20"/>
          <w:lang w:eastAsia="en-GB"/>
        </w:rPr>
        <w:t>024/0400 – Proposed external staircase and door to existing garage at 3 Birch Close.  It was NOTED that neighbours have historically complained about being overlooked.  It was AGREED to highlight this to the planning department as a considering factor.</w:t>
      </w:r>
    </w:p>
    <w:p w14:paraId="030E2E51" w14:textId="6346E272" w:rsidR="004B0FC6" w:rsidRDefault="005E4351" w:rsidP="002D267B">
      <w:pPr>
        <w:pStyle w:val="ListParagraph"/>
        <w:numPr>
          <w:ilvl w:val="2"/>
          <w:numId w:val="1"/>
        </w:numPr>
        <w:spacing w:after="0" w:line="240" w:lineRule="auto"/>
        <w:ind w:left="142" w:hanging="284"/>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2024/0291 – Change of use from agricultural to residential use with new gates and walls to Hall Lane Access, outbuilding and ground mounted solar array</w:t>
      </w:r>
      <w:r w:rsidR="004B0FC6">
        <w:rPr>
          <w:rFonts w:ascii="Arial" w:eastAsia="Times New Roman" w:hAnsi="Arial" w:cs="Arial"/>
          <w:sz w:val="20"/>
          <w:szCs w:val="20"/>
          <w:lang w:eastAsia="en-GB"/>
        </w:rPr>
        <w:t xml:space="preserve"> panels.  OBJECTION on the grounds that this is outside the settlement limit, part of the application is retrospective and it is out of character for the rural area.</w:t>
      </w:r>
    </w:p>
    <w:p w14:paraId="3A278617" w14:textId="03BE4092" w:rsidR="00404F41" w:rsidRPr="004B0FC6" w:rsidRDefault="004B0FC6" w:rsidP="004B0FC6">
      <w:pPr>
        <w:pStyle w:val="ListParagraph"/>
        <w:numPr>
          <w:ilvl w:val="2"/>
          <w:numId w:val="1"/>
        </w:numPr>
        <w:spacing w:after="0" w:line="240" w:lineRule="auto"/>
        <w:ind w:left="142" w:hanging="284"/>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2024/0646 – Single storey kitchen and porch to rear at Horstead Hall.  NO COMMENT.</w:t>
      </w:r>
    </w:p>
    <w:p w14:paraId="3C7F9230" w14:textId="77777777" w:rsidR="004B0FC6" w:rsidRPr="002D267B" w:rsidRDefault="004B0FC6" w:rsidP="004B0FC6">
      <w:pPr>
        <w:pStyle w:val="ListParagraph"/>
        <w:spacing w:after="0" w:line="240" w:lineRule="auto"/>
        <w:ind w:left="142"/>
        <w:textAlignment w:val="baseline"/>
        <w:rPr>
          <w:rFonts w:ascii="Arial" w:eastAsia="Times New Roman" w:hAnsi="Arial" w:cs="Arial"/>
          <w:sz w:val="20"/>
          <w:szCs w:val="20"/>
          <w:lang w:eastAsia="en-GB"/>
        </w:rPr>
      </w:pPr>
    </w:p>
    <w:p w14:paraId="46F2DDA3" w14:textId="24078FBC" w:rsidR="002D267B" w:rsidRPr="00404F41" w:rsidRDefault="00404F41" w:rsidP="00404F41">
      <w:pPr>
        <w:pStyle w:val="ListParagraph"/>
        <w:numPr>
          <w:ilvl w:val="0"/>
          <w:numId w:val="1"/>
        </w:numPr>
        <w:tabs>
          <w:tab w:val="clear" w:pos="720"/>
        </w:tabs>
        <w:spacing w:after="0" w:line="240" w:lineRule="auto"/>
        <w:ind w:left="-142" w:hanging="284"/>
        <w:textAlignment w:val="baseline"/>
        <w:rPr>
          <w:rFonts w:ascii="Arial" w:eastAsia="Times New Roman" w:hAnsi="Arial" w:cs="Arial"/>
          <w:b/>
          <w:bCs/>
          <w:sz w:val="20"/>
          <w:szCs w:val="20"/>
          <w:lang w:eastAsia="en-GB"/>
        </w:rPr>
      </w:pPr>
      <w:r w:rsidRPr="00404F41">
        <w:rPr>
          <w:rFonts w:ascii="Arial" w:eastAsia="Times New Roman" w:hAnsi="Arial" w:cs="Arial"/>
          <w:b/>
          <w:bCs/>
          <w:sz w:val="20"/>
          <w:szCs w:val="20"/>
          <w:lang w:eastAsia="en-GB"/>
        </w:rPr>
        <w:t>Finance</w:t>
      </w:r>
    </w:p>
    <w:tbl>
      <w:tblPr>
        <w:tblStyle w:val="TableGrid"/>
        <w:tblW w:w="0" w:type="auto"/>
        <w:tblInd w:w="137" w:type="dxa"/>
        <w:tblLook w:val="04A0" w:firstRow="1" w:lastRow="0" w:firstColumn="1" w:lastColumn="0" w:noHBand="0" w:noVBand="1"/>
      </w:tblPr>
      <w:tblGrid>
        <w:gridCol w:w="3489"/>
        <w:gridCol w:w="2719"/>
        <w:gridCol w:w="2671"/>
      </w:tblGrid>
      <w:tr w:rsidR="004B0FC6" w:rsidRPr="004B0FC6" w14:paraId="7ECED997" w14:textId="77777777" w:rsidTr="004B0FC6">
        <w:tc>
          <w:tcPr>
            <w:tcW w:w="8879" w:type="dxa"/>
            <w:gridSpan w:val="3"/>
          </w:tcPr>
          <w:p w14:paraId="4CD0BC26" w14:textId="14384874" w:rsidR="004B0FC6" w:rsidRPr="004B0FC6" w:rsidRDefault="004B0FC6" w:rsidP="004B0FC6">
            <w:pPr>
              <w:numPr>
                <w:ilvl w:val="2"/>
                <w:numId w:val="2"/>
              </w:numPr>
              <w:ind w:left="304" w:hanging="283"/>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Payments Received</w:t>
            </w:r>
            <w:r w:rsidRPr="0018212E">
              <w:rPr>
                <w:rFonts w:ascii="Arial" w:eastAsia="Times New Roman" w:hAnsi="Arial" w:cs="Arial"/>
                <w:sz w:val="20"/>
                <w:szCs w:val="20"/>
                <w:lang w:eastAsia="en-GB"/>
              </w:rPr>
              <w:t xml:space="preserve"> and NOTED</w:t>
            </w:r>
          </w:p>
        </w:tc>
      </w:tr>
      <w:tr w:rsidR="004B0FC6" w:rsidRPr="004B0FC6" w14:paraId="4B6B9F26" w14:textId="77777777" w:rsidTr="004B0FC6">
        <w:tc>
          <w:tcPr>
            <w:tcW w:w="3489" w:type="dxa"/>
          </w:tcPr>
          <w:p w14:paraId="607E6340"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Broadland District Council</w:t>
            </w:r>
          </w:p>
        </w:tc>
        <w:tc>
          <w:tcPr>
            <w:tcW w:w="2719" w:type="dxa"/>
          </w:tcPr>
          <w:p w14:paraId="6BB26F94"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Clean and Bloom Grant</w:t>
            </w:r>
          </w:p>
        </w:tc>
        <w:tc>
          <w:tcPr>
            <w:tcW w:w="2671" w:type="dxa"/>
          </w:tcPr>
          <w:p w14:paraId="376F7F18"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£300.00</w:t>
            </w:r>
          </w:p>
        </w:tc>
      </w:tr>
      <w:tr w:rsidR="004B0FC6" w:rsidRPr="004B0FC6" w14:paraId="2E24809F" w14:textId="77777777" w:rsidTr="004B0FC6">
        <w:tc>
          <w:tcPr>
            <w:tcW w:w="3489" w:type="dxa"/>
          </w:tcPr>
          <w:p w14:paraId="7AC55010"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Derbyshire Environmental Trust</w:t>
            </w:r>
          </w:p>
        </w:tc>
        <w:tc>
          <w:tcPr>
            <w:tcW w:w="2719" w:type="dxa"/>
          </w:tcPr>
          <w:p w14:paraId="7E9D7F27"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Tarmac Community Fund Grant for New Slide</w:t>
            </w:r>
          </w:p>
        </w:tc>
        <w:tc>
          <w:tcPr>
            <w:tcW w:w="2671" w:type="dxa"/>
          </w:tcPr>
          <w:p w14:paraId="7B23F96B"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£11,757.00</w:t>
            </w:r>
          </w:p>
        </w:tc>
      </w:tr>
      <w:tr w:rsidR="004B0FC6" w:rsidRPr="004B0FC6" w14:paraId="161980F3" w14:textId="77777777" w:rsidTr="004B0FC6">
        <w:tc>
          <w:tcPr>
            <w:tcW w:w="8879" w:type="dxa"/>
            <w:gridSpan w:val="3"/>
          </w:tcPr>
          <w:p w14:paraId="49672C40" w14:textId="042E2425" w:rsidR="004B0FC6" w:rsidRPr="004B0FC6" w:rsidRDefault="004B0FC6" w:rsidP="004B0FC6">
            <w:pPr>
              <w:numPr>
                <w:ilvl w:val="2"/>
                <w:numId w:val="2"/>
              </w:numPr>
              <w:ind w:left="304" w:hanging="283"/>
              <w:contextualSpacing/>
              <w:textAlignment w:val="baseline"/>
              <w:rPr>
                <w:rFonts w:ascii="Arial" w:eastAsia="Times New Roman" w:hAnsi="Arial" w:cs="Arial"/>
                <w:b/>
                <w:bCs/>
                <w:sz w:val="20"/>
                <w:szCs w:val="20"/>
                <w:lang w:eastAsia="en-GB"/>
              </w:rPr>
            </w:pPr>
            <w:r w:rsidRPr="004B0FC6">
              <w:rPr>
                <w:rFonts w:ascii="Arial" w:eastAsia="Times New Roman" w:hAnsi="Arial" w:cs="Arial"/>
                <w:sz w:val="20"/>
                <w:szCs w:val="20"/>
                <w:lang w:eastAsia="en-GB"/>
              </w:rPr>
              <w:t xml:space="preserve">Payments </w:t>
            </w:r>
            <w:r w:rsidRPr="0018212E">
              <w:rPr>
                <w:rFonts w:ascii="Arial" w:eastAsia="Times New Roman" w:hAnsi="Arial" w:cs="Arial"/>
                <w:sz w:val="20"/>
                <w:szCs w:val="20"/>
                <w:lang w:eastAsia="en-GB"/>
              </w:rPr>
              <w:t>APPROVED</w:t>
            </w:r>
          </w:p>
        </w:tc>
      </w:tr>
      <w:tr w:rsidR="004B0FC6" w:rsidRPr="004B0FC6" w14:paraId="18DF5014" w14:textId="77777777" w:rsidTr="004B0FC6">
        <w:tc>
          <w:tcPr>
            <w:tcW w:w="3489" w:type="dxa"/>
          </w:tcPr>
          <w:p w14:paraId="6B749AC1" w14:textId="77777777" w:rsidR="004B0FC6" w:rsidRPr="004B0FC6" w:rsidRDefault="004B0FC6" w:rsidP="004B0FC6">
            <w:pPr>
              <w:contextualSpacing/>
              <w:textAlignment w:val="baseline"/>
              <w:rPr>
                <w:rFonts w:ascii="Arial" w:eastAsia="Times New Roman" w:hAnsi="Arial" w:cs="Arial"/>
                <w:sz w:val="20"/>
                <w:szCs w:val="20"/>
                <w:lang w:eastAsia="en-GB"/>
              </w:rPr>
            </w:pPr>
            <w:proofErr w:type="spellStart"/>
            <w:r w:rsidRPr="004B0FC6">
              <w:rPr>
                <w:rFonts w:ascii="Arial" w:eastAsia="Times New Roman" w:hAnsi="Arial" w:cs="Arial"/>
                <w:sz w:val="20"/>
                <w:szCs w:val="20"/>
                <w:lang w:eastAsia="en-GB"/>
              </w:rPr>
              <w:t>C.Jones</w:t>
            </w:r>
            <w:proofErr w:type="spellEnd"/>
          </w:p>
        </w:tc>
        <w:tc>
          <w:tcPr>
            <w:tcW w:w="2719" w:type="dxa"/>
          </w:tcPr>
          <w:p w14:paraId="7361CBF5"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SAM2 Management – Feb</w:t>
            </w:r>
          </w:p>
        </w:tc>
        <w:tc>
          <w:tcPr>
            <w:tcW w:w="2671" w:type="dxa"/>
          </w:tcPr>
          <w:p w14:paraId="09DA5AF0" w14:textId="7691C45E" w:rsidR="004B0FC6" w:rsidRPr="004B0FC6"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£12.00</w:t>
            </w:r>
          </w:p>
        </w:tc>
      </w:tr>
      <w:tr w:rsidR="004B0FC6" w:rsidRPr="004B0FC6" w14:paraId="4DAA057F" w14:textId="77777777" w:rsidTr="004B0FC6">
        <w:tc>
          <w:tcPr>
            <w:tcW w:w="3489" w:type="dxa"/>
          </w:tcPr>
          <w:p w14:paraId="4A0FCD28" w14:textId="77777777" w:rsidR="004B0FC6" w:rsidRPr="004B0FC6" w:rsidRDefault="004B0FC6" w:rsidP="004B0FC6">
            <w:pPr>
              <w:contextualSpacing/>
              <w:textAlignment w:val="baseline"/>
              <w:rPr>
                <w:rFonts w:ascii="Arial" w:eastAsia="Times New Roman" w:hAnsi="Arial" w:cs="Arial"/>
                <w:sz w:val="20"/>
                <w:szCs w:val="20"/>
                <w:lang w:eastAsia="en-GB"/>
              </w:rPr>
            </w:pPr>
            <w:proofErr w:type="spellStart"/>
            <w:r w:rsidRPr="004B0FC6">
              <w:rPr>
                <w:rFonts w:ascii="Arial" w:eastAsia="Times New Roman" w:hAnsi="Arial" w:cs="Arial"/>
                <w:sz w:val="20"/>
                <w:szCs w:val="20"/>
                <w:lang w:eastAsia="en-GB"/>
              </w:rPr>
              <w:t>J.Rice</w:t>
            </w:r>
            <w:proofErr w:type="spellEnd"/>
          </w:p>
        </w:tc>
        <w:tc>
          <w:tcPr>
            <w:tcW w:w="2719" w:type="dxa"/>
          </w:tcPr>
          <w:p w14:paraId="5B3E52B8"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Litter Picking</w:t>
            </w:r>
          </w:p>
        </w:tc>
        <w:tc>
          <w:tcPr>
            <w:tcW w:w="2671" w:type="dxa"/>
          </w:tcPr>
          <w:p w14:paraId="00F838DC" w14:textId="60DF9BAE" w:rsidR="004B0FC6" w:rsidRPr="004B0FC6"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£27.50</w:t>
            </w:r>
          </w:p>
        </w:tc>
      </w:tr>
      <w:tr w:rsidR="004B0FC6" w:rsidRPr="004B0FC6" w14:paraId="40EBF6A6" w14:textId="77777777" w:rsidTr="004B0FC6">
        <w:tc>
          <w:tcPr>
            <w:tcW w:w="3489" w:type="dxa"/>
          </w:tcPr>
          <w:p w14:paraId="0EA1AE1C" w14:textId="77777777" w:rsidR="004B0FC6" w:rsidRPr="004B0FC6" w:rsidRDefault="004B0FC6" w:rsidP="004B0FC6">
            <w:pPr>
              <w:contextualSpacing/>
              <w:textAlignment w:val="baseline"/>
              <w:rPr>
                <w:rFonts w:ascii="Arial" w:eastAsia="Times New Roman" w:hAnsi="Arial" w:cs="Arial"/>
                <w:sz w:val="20"/>
                <w:szCs w:val="20"/>
                <w:lang w:eastAsia="en-GB"/>
              </w:rPr>
            </w:pPr>
            <w:proofErr w:type="spellStart"/>
            <w:r w:rsidRPr="004B0FC6">
              <w:rPr>
                <w:rFonts w:ascii="Arial" w:eastAsia="Times New Roman" w:hAnsi="Arial" w:cs="Arial"/>
                <w:sz w:val="20"/>
                <w:szCs w:val="20"/>
                <w:lang w:eastAsia="en-GB"/>
              </w:rPr>
              <w:t>B.Furr</w:t>
            </w:r>
            <w:proofErr w:type="spellEnd"/>
          </w:p>
        </w:tc>
        <w:tc>
          <w:tcPr>
            <w:tcW w:w="2719" w:type="dxa"/>
          </w:tcPr>
          <w:p w14:paraId="6BA1265C"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Clerk’s Expenses</w:t>
            </w:r>
          </w:p>
        </w:tc>
        <w:tc>
          <w:tcPr>
            <w:tcW w:w="2671" w:type="dxa"/>
          </w:tcPr>
          <w:p w14:paraId="20498E7C"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£45.00</w:t>
            </w:r>
          </w:p>
        </w:tc>
      </w:tr>
      <w:tr w:rsidR="004B0FC6" w:rsidRPr="004B0FC6" w14:paraId="20455B3E" w14:textId="77777777" w:rsidTr="004B0FC6">
        <w:tc>
          <w:tcPr>
            <w:tcW w:w="3489" w:type="dxa"/>
          </w:tcPr>
          <w:p w14:paraId="48E8D7C8" w14:textId="1A1CF2AE" w:rsidR="004B0FC6" w:rsidRPr="0018212E"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PTRS Trees (received after agenda  was published)</w:t>
            </w:r>
          </w:p>
        </w:tc>
        <w:tc>
          <w:tcPr>
            <w:tcW w:w="2719" w:type="dxa"/>
          </w:tcPr>
          <w:p w14:paraId="27AAE375" w14:textId="4583FE6A" w:rsidR="004B0FC6" w:rsidRPr="0018212E"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Remove fallen ash</w:t>
            </w:r>
          </w:p>
        </w:tc>
        <w:tc>
          <w:tcPr>
            <w:tcW w:w="2671" w:type="dxa"/>
          </w:tcPr>
          <w:p w14:paraId="61E4C423" w14:textId="12858FD8" w:rsidR="004B0FC6" w:rsidRPr="0018212E"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£180.00</w:t>
            </w:r>
          </w:p>
        </w:tc>
      </w:tr>
      <w:tr w:rsidR="004B0FC6" w:rsidRPr="004B0FC6" w14:paraId="5F3FABFB" w14:textId="77777777" w:rsidTr="004B0FC6">
        <w:tc>
          <w:tcPr>
            <w:tcW w:w="3489" w:type="dxa"/>
          </w:tcPr>
          <w:p w14:paraId="1699D4F4" w14:textId="0AA5F218" w:rsidR="004B0FC6" w:rsidRPr="0018212E"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PTRS Trees (received after agenda  was published)</w:t>
            </w:r>
          </w:p>
        </w:tc>
        <w:tc>
          <w:tcPr>
            <w:tcW w:w="2719" w:type="dxa"/>
          </w:tcPr>
          <w:p w14:paraId="268B5621" w14:textId="05915635" w:rsidR="004B0FC6" w:rsidRPr="0018212E"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Tree work and stump grinding</w:t>
            </w:r>
          </w:p>
        </w:tc>
        <w:tc>
          <w:tcPr>
            <w:tcW w:w="2671" w:type="dxa"/>
          </w:tcPr>
          <w:p w14:paraId="4A740063" w14:textId="03FC2D5C" w:rsidR="004B0FC6" w:rsidRPr="0018212E" w:rsidRDefault="004B0FC6" w:rsidP="004B0FC6">
            <w:pPr>
              <w:contextualSpacing/>
              <w:textAlignment w:val="baseline"/>
              <w:rPr>
                <w:rFonts w:ascii="Arial" w:eastAsia="Times New Roman" w:hAnsi="Arial" w:cs="Arial"/>
                <w:sz w:val="20"/>
                <w:szCs w:val="20"/>
                <w:lang w:eastAsia="en-GB"/>
              </w:rPr>
            </w:pPr>
            <w:r w:rsidRPr="0018212E">
              <w:rPr>
                <w:rFonts w:ascii="Arial" w:eastAsia="Times New Roman" w:hAnsi="Arial" w:cs="Arial"/>
                <w:sz w:val="20"/>
                <w:szCs w:val="20"/>
                <w:lang w:eastAsia="en-GB"/>
              </w:rPr>
              <w:t>£1440.00</w:t>
            </w:r>
          </w:p>
        </w:tc>
      </w:tr>
      <w:tr w:rsidR="004B0FC6" w:rsidRPr="004B0FC6" w14:paraId="4ADA62E1" w14:textId="77777777" w:rsidTr="004B0FC6">
        <w:tc>
          <w:tcPr>
            <w:tcW w:w="8879" w:type="dxa"/>
            <w:gridSpan w:val="3"/>
          </w:tcPr>
          <w:p w14:paraId="376222B6" w14:textId="77777777" w:rsidR="004B0FC6" w:rsidRPr="004B0FC6" w:rsidRDefault="004B0FC6" w:rsidP="004B0FC6">
            <w:pPr>
              <w:numPr>
                <w:ilvl w:val="2"/>
                <w:numId w:val="2"/>
              </w:numPr>
              <w:ind w:left="304" w:hanging="283"/>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Payments for information only – previously agreed direct debits and standing orders</w:t>
            </w:r>
          </w:p>
        </w:tc>
      </w:tr>
      <w:tr w:rsidR="004B0FC6" w:rsidRPr="004B0FC6" w14:paraId="5B605511" w14:textId="77777777" w:rsidTr="004B0FC6">
        <w:tc>
          <w:tcPr>
            <w:tcW w:w="3489" w:type="dxa"/>
          </w:tcPr>
          <w:p w14:paraId="37102582"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Veolia</w:t>
            </w:r>
          </w:p>
        </w:tc>
        <w:tc>
          <w:tcPr>
            <w:tcW w:w="2719" w:type="dxa"/>
          </w:tcPr>
          <w:p w14:paraId="017BC8EB"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Horstead Mill Bin - January</w:t>
            </w:r>
          </w:p>
        </w:tc>
        <w:tc>
          <w:tcPr>
            <w:tcW w:w="2671" w:type="dxa"/>
          </w:tcPr>
          <w:p w14:paraId="04D786F0"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£70.42</w:t>
            </w:r>
          </w:p>
        </w:tc>
      </w:tr>
      <w:tr w:rsidR="004B0FC6" w:rsidRPr="004B0FC6" w14:paraId="0E4408FC" w14:textId="77777777" w:rsidTr="004B0FC6">
        <w:tc>
          <w:tcPr>
            <w:tcW w:w="3489" w:type="dxa"/>
          </w:tcPr>
          <w:p w14:paraId="19AC5523" w14:textId="77777777" w:rsidR="004B0FC6" w:rsidRPr="004B0FC6" w:rsidRDefault="004B0FC6" w:rsidP="004B0FC6">
            <w:pPr>
              <w:contextualSpacing/>
              <w:textAlignment w:val="baseline"/>
              <w:rPr>
                <w:rFonts w:ascii="Arial" w:eastAsia="Times New Roman" w:hAnsi="Arial" w:cs="Arial"/>
                <w:sz w:val="20"/>
                <w:szCs w:val="20"/>
                <w:lang w:eastAsia="en-GB"/>
              </w:rPr>
            </w:pPr>
            <w:proofErr w:type="spellStart"/>
            <w:r w:rsidRPr="004B0FC6">
              <w:rPr>
                <w:rFonts w:ascii="Arial" w:eastAsia="Times New Roman" w:hAnsi="Arial" w:cs="Arial"/>
                <w:sz w:val="20"/>
                <w:szCs w:val="20"/>
                <w:lang w:eastAsia="en-GB"/>
              </w:rPr>
              <w:t>B.Furr</w:t>
            </w:r>
            <w:proofErr w:type="spellEnd"/>
          </w:p>
        </w:tc>
        <w:tc>
          <w:tcPr>
            <w:tcW w:w="2719" w:type="dxa"/>
          </w:tcPr>
          <w:p w14:paraId="034ADFC8"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 xml:space="preserve">February 2024 Salary </w:t>
            </w:r>
          </w:p>
        </w:tc>
        <w:tc>
          <w:tcPr>
            <w:tcW w:w="2671" w:type="dxa"/>
          </w:tcPr>
          <w:p w14:paraId="6A77BABE" w14:textId="77777777" w:rsidR="004B0FC6" w:rsidRPr="004B0FC6" w:rsidRDefault="004B0FC6" w:rsidP="004B0FC6">
            <w:pPr>
              <w:contextualSpacing/>
              <w:textAlignment w:val="baseline"/>
              <w:rPr>
                <w:rFonts w:ascii="Arial" w:eastAsia="Times New Roman" w:hAnsi="Arial" w:cs="Arial"/>
                <w:sz w:val="20"/>
                <w:szCs w:val="20"/>
                <w:lang w:eastAsia="en-GB"/>
              </w:rPr>
            </w:pPr>
            <w:r w:rsidRPr="004B0FC6">
              <w:rPr>
                <w:rFonts w:ascii="Arial" w:eastAsia="Times New Roman" w:hAnsi="Arial" w:cs="Arial"/>
                <w:sz w:val="20"/>
                <w:szCs w:val="20"/>
                <w:lang w:eastAsia="en-GB"/>
              </w:rPr>
              <w:t>£870.05</w:t>
            </w:r>
          </w:p>
        </w:tc>
      </w:tr>
      <w:tr w:rsidR="004B0FC6" w:rsidRPr="004B0FC6" w14:paraId="4850C03B" w14:textId="77777777" w:rsidTr="004B0FC6">
        <w:tc>
          <w:tcPr>
            <w:tcW w:w="3489" w:type="dxa"/>
          </w:tcPr>
          <w:p w14:paraId="63195CA0" w14:textId="77777777" w:rsidR="004B0FC6" w:rsidRPr="004B0FC6" w:rsidRDefault="004B0FC6" w:rsidP="004B0FC6">
            <w:pPr>
              <w:contextualSpacing/>
              <w:textAlignment w:val="baseline"/>
              <w:rPr>
                <w:rFonts w:ascii="Arial" w:eastAsia="Times New Roman" w:hAnsi="Arial" w:cs="Arial"/>
                <w:lang w:eastAsia="en-GB"/>
              </w:rPr>
            </w:pPr>
            <w:r w:rsidRPr="004B0FC6">
              <w:rPr>
                <w:rFonts w:ascii="Arial" w:eastAsia="Times New Roman" w:hAnsi="Arial" w:cs="Arial"/>
                <w:lang w:eastAsia="en-GB"/>
              </w:rPr>
              <w:t>HMRC</w:t>
            </w:r>
          </w:p>
        </w:tc>
        <w:tc>
          <w:tcPr>
            <w:tcW w:w="2719" w:type="dxa"/>
          </w:tcPr>
          <w:p w14:paraId="5F033EFD" w14:textId="77777777" w:rsidR="004B0FC6" w:rsidRPr="004B0FC6" w:rsidRDefault="004B0FC6" w:rsidP="004B0FC6">
            <w:pPr>
              <w:contextualSpacing/>
              <w:textAlignment w:val="baseline"/>
              <w:rPr>
                <w:rFonts w:ascii="Arial" w:eastAsia="Times New Roman" w:hAnsi="Arial" w:cs="Arial"/>
                <w:lang w:eastAsia="en-GB"/>
              </w:rPr>
            </w:pPr>
            <w:r w:rsidRPr="004B0FC6">
              <w:rPr>
                <w:rFonts w:ascii="Arial" w:eastAsia="Times New Roman" w:hAnsi="Arial" w:cs="Arial"/>
                <w:lang w:eastAsia="en-GB"/>
              </w:rPr>
              <w:t>February 2024 Contribution</w:t>
            </w:r>
          </w:p>
        </w:tc>
        <w:tc>
          <w:tcPr>
            <w:tcW w:w="2671" w:type="dxa"/>
          </w:tcPr>
          <w:p w14:paraId="1A945A16" w14:textId="77777777" w:rsidR="004B0FC6" w:rsidRPr="004B0FC6" w:rsidRDefault="004B0FC6" w:rsidP="004B0FC6">
            <w:pPr>
              <w:contextualSpacing/>
              <w:textAlignment w:val="baseline"/>
              <w:rPr>
                <w:rFonts w:ascii="Arial" w:eastAsia="Times New Roman" w:hAnsi="Arial" w:cs="Arial"/>
                <w:lang w:eastAsia="en-GB"/>
              </w:rPr>
            </w:pPr>
            <w:r w:rsidRPr="004B0FC6">
              <w:rPr>
                <w:rFonts w:ascii="Arial" w:eastAsia="Times New Roman" w:hAnsi="Arial" w:cs="Arial"/>
                <w:lang w:eastAsia="en-GB"/>
              </w:rPr>
              <w:t>£269.37</w:t>
            </w:r>
          </w:p>
        </w:tc>
      </w:tr>
    </w:tbl>
    <w:p w14:paraId="49EF2133" w14:textId="77777777" w:rsidR="003955A7" w:rsidRDefault="003955A7" w:rsidP="003955A7">
      <w:pPr>
        <w:pStyle w:val="ListParagraph"/>
        <w:spacing w:after="0" w:line="240" w:lineRule="auto"/>
        <w:textAlignment w:val="baseline"/>
        <w:rPr>
          <w:rFonts w:ascii="Arial" w:eastAsia="Times New Roman" w:hAnsi="Arial" w:cs="Arial"/>
          <w:sz w:val="20"/>
          <w:szCs w:val="20"/>
          <w:lang w:eastAsia="en-GB"/>
        </w:rPr>
      </w:pPr>
    </w:p>
    <w:p w14:paraId="4FC0FA6D" w14:textId="77777777" w:rsidR="0018212E" w:rsidRDefault="0018212E" w:rsidP="003955A7">
      <w:pPr>
        <w:pStyle w:val="ListParagraph"/>
        <w:spacing w:after="0" w:line="240" w:lineRule="auto"/>
        <w:textAlignment w:val="baseline"/>
        <w:rPr>
          <w:rFonts w:ascii="Arial" w:eastAsia="Times New Roman" w:hAnsi="Arial" w:cs="Arial"/>
          <w:sz w:val="20"/>
          <w:szCs w:val="20"/>
          <w:lang w:eastAsia="en-GB"/>
        </w:rPr>
      </w:pPr>
    </w:p>
    <w:p w14:paraId="68F3B40C" w14:textId="77777777" w:rsidR="00EE3A3A" w:rsidRDefault="002D267B" w:rsidP="00EE3A3A">
      <w:pPr>
        <w:pStyle w:val="ListParagraph"/>
        <w:numPr>
          <w:ilvl w:val="0"/>
          <w:numId w:val="1"/>
        </w:numPr>
        <w:tabs>
          <w:tab w:val="clear" w:pos="720"/>
          <w:tab w:val="num" w:pos="426"/>
        </w:tabs>
        <w:spacing w:after="0" w:line="240" w:lineRule="auto"/>
        <w:ind w:left="142" w:hanging="426"/>
        <w:textAlignment w:val="baseline"/>
        <w:rPr>
          <w:rFonts w:ascii="Arial" w:eastAsia="Times New Roman" w:hAnsi="Arial" w:cs="Arial"/>
          <w:b/>
          <w:bCs/>
          <w:sz w:val="20"/>
          <w:szCs w:val="20"/>
          <w:lang w:eastAsia="en-GB"/>
        </w:rPr>
      </w:pPr>
      <w:r w:rsidRPr="003955A7">
        <w:rPr>
          <w:rFonts w:ascii="Arial" w:eastAsia="Times New Roman" w:hAnsi="Arial" w:cs="Arial"/>
          <w:b/>
          <w:bCs/>
          <w:sz w:val="20"/>
          <w:szCs w:val="20"/>
          <w:lang w:eastAsia="en-GB"/>
        </w:rPr>
        <w:lastRenderedPageBreak/>
        <w:t>Highways &amp; PROW matters</w:t>
      </w:r>
    </w:p>
    <w:p w14:paraId="5610102A" w14:textId="37331671" w:rsidR="003955A7" w:rsidRDefault="00D23F20" w:rsidP="001E011F">
      <w:pPr>
        <w:tabs>
          <w:tab w:val="left" w:pos="426"/>
        </w:tabs>
        <w:spacing w:after="0" w:line="240" w:lineRule="auto"/>
        <w:ind w:left="142"/>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Cllr </w:t>
      </w:r>
      <w:r w:rsidR="001E011F">
        <w:rPr>
          <w:rFonts w:ascii="Arial" w:eastAsia="Times New Roman" w:hAnsi="Arial" w:cs="Arial"/>
          <w:sz w:val="20"/>
          <w:szCs w:val="20"/>
          <w:lang w:eastAsia="en-GB"/>
        </w:rPr>
        <w:t>Hales has reported the two pot holes on Mill Lane</w:t>
      </w:r>
      <w:r w:rsidR="0018212E">
        <w:rPr>
          <w:rFonts w:ascii="Arial" w:eastAsia="Times New Roman" w:hAnsi="Arial" w:cs="Arial"/>
          <w:sz w:val="20"/>
          <w:szCs w:val="20"/>
          <w:lang w:eastAsia="en-GB"/>
        </w:rPr>
        <w:t xml:space="preserve"> again</w:t>
      </w:r>
      <w:r w:rsidR="001E011F">
        <w:rPr>
          <w:rFonts w:ascii="Arial" w:eastAsia="Times New Roman" w:hAnsi="Arial" w:cs="Arial"/>
          <w:sz w:val="20"/>
          <w:szCs w:val="20"/>
          <w:lang w:eastAsia="en-GB"/>
        </w:rPr>
        <w:t xml:space="preserve">.  Cllr McMaster </w:t>
      </w:r>
      <w:r w:rsidR="0018212E">
        <w:rPr>
          <w:rFonts w:ascii="Arial" w:eastAsia="Times New Roman" w:hAnsi="Arial" w:cs="Arial"/>
          <w:sz w:val="20"/>
          <w:szCs w:val="20"/>
          <w:lang w:eastAsia="en-GB"/>
        </w:rPr>
        <w:t xml:space="preserve">has </w:t>
      </w:r>
      <w:r w:rsidR="001E011F">
        <w:rPr>
          <w:rFonts w:ascii="Arial" w:eastAsia="Times New Roman" w:hAnsi="Arial" w:cs="Arial"/>
          <w:sz w:val="20"/>
          <w:szCs w:val="20"/>
          <w:lang w:eastAsia="en-GB"/>
        </w:rPr>
        <w:t>reported the pot hole at the entrance to the lay by next to the Recruiting Sergeant.  Cllr Austrin confirmed that the sign on the Buxton Road has been replaced.</w:t>
      </w:r>
    </w:p>
    <w:p w14:paraId="0316AB7E" w14:textId="77777777" w:rsidR="001E011F" w:rsidRPr="00D23F20" w:rsidRDefault="001E011F" w:rsidP="001E011F">
      <w:pPr>
        <w:tabs>
          <w:tab w:val="left" w:pos="426"/>
        </w:tabs>
        <w:spacing w:after="0" w:line="240" w:lineRule="auto"/>
        <w:ind w:left="142"/>
        <w:textAlignment w:val="baseline"/>
        <w:rPr>
          <w:rFonts w:ascii="Arial" w:eastAsia="Times New Roman" w:hAnsi="Arial" w:cs="Arial"/>
          <w:sz w:val="20"/>
          <w:szCs w:val="20"/>
          <w:lang w:eastAsia="en-GB"/>
        </w:rPr>
      </w:pPr>
    </w:p>
    <w:p w14:paraId="10AD3B27" w14:textId="15CFBD7D" w:rsidR="002D267B" w:rsidRPr="00654772" w:rsidRDefault="002D267B" w:rsidP="00EE3A3A">
      <w:pPr>
        <w:pStyle w:val="ListParagraph"/>
        <w:numPr>
          <w:ilvl w:val="0"/>
          <w:numId w:val="1"/>
        </w:numPr>
        <w:tabs>
          <w:tab w:val="num" w:pos="142"/>
        </w:tabs>
        <w:spacing w:after="0" w:line="240" w:lineRule="auto"/>
        <w:ind w:left="426" w:hanging="710"/>
        <w:textAlignment w:val="baseline"/>
        <w:rPr>
          <w:rFonts w:ascii="Arial" w:eastAsia="Times New Roman" w:hAnsi="Arial" w:cs="Arial"/>
          <w:b/>
          <w:bCs/>
          <w:sz w:val="20"/>
          <w:szCs w:val="20"/>
          <w:lang w:eastAsia="en-GB"/>
        </w:rPr>
      </w:pPr>
      <w:r w:rsidRPr="00654772">
        <w:rPr>
          <w:rFonts w:ascii="Arial" w:eastAsia="Times New Roman" w:hAnsi="Arial" w:cs="Arial"/>
          <w:b/>
          <w:bCs/>
          <w:sz w:val="20"/>
          <w:szCs w:val="20"/>
          <w:lang w:eastAsia="en-GB"/>
        </w:rPr>
        <w:t>Tree and Pond matters</w:t>
      </w:r>
    </w:p>
    <w:p w14:paraId="380BB91C" w14:textId="34BCA95E" w:rsidR="00654772" w:rsidRPr="001E011F" w:rsidRDefault="001E011F" w:rsidP="00E85AD3">
      <w:pPr>
        <w:ind w:left="142"/>
        <w:rPr>
          <w:rFonts w:ascii="Arial" w:eastAsia="Times New Roman" w:hAnsi="Arial" w:cs="Arial"/>
          <w:sz w:val="20"/>
          <w:szCs w:val="20"/>
          <w:lang w:eastAsia="en-GB"/>
        </w:rPr>
      </w:pPr>
      <w:r>
        <w:rPr>
          <w:rFonts w:ascii="Arial" w:eastAsia="Times New Roman" w:hAnsi="Arial" w:cs="Arial"/>
          <w:sz w:val="20"/>
          <w:szCs w:val="20"/>
          <w:lang w:eastAsia="en-GB"/>
        </w:rPr>
        <w:t xml:space="preserve">An operative has investigated the blocked culvert.  The clerk will contact Norfolk Rivers </w:t>
      </w:r>
      <w:r w:rsidR="00E85AD3">
        <w:rPr>
          <w:rFonts w:ascii="Arial" w:eastAsia="Times New Roman" w:hAnsi="Arial" w:cs="Arial"/>
          <w:sz w:val="20"/>
          <w:szCs w:val="20"/>
          <w:lang w:eastAsia="en-GB"/>
        </w:rPr>
        <w:t>Drainage</w:t>
      </w:r>
      <w:r>
        <w:rPr>
          <w:rFonts w:ascii="Arial" w:eastAsia="Times New Roman" w:hAnsi="Arial" w:cs="Arial"/>
          <w:sz w:val="20"/>
          <w:szCs w:val="20"/>
          <w:lang w:eastAsia="en-GB"/>
        </w:rPr>
        <w:t xml:space="preserve"> Board for an update.  Cllr Stevenson reported that </w:t>
      </w:r>
      <w:r w:rsidR="00E85AD3">
        <w:rPr>
          <w:rFonts w:ascii="Arial" w:eastAsia="Times New Roman" w:hAnsi="Arial" w:cs="Arial"/>
          <w:sz w:val="20"/>
          <w:szCs w:val="20"/>
          <w:lang w:eastAsia="en-GB"/>
        </w:rPr>
        <w:t>the surface water levels ha</w:t>
      </w:r>
      <w:r w:rsidR="0018212E">
        <w:rPr>
          <w:rFonts w:ascii="Arial" w:eastAsia="Times New Roman" w:hAnsi="Arial" w:cs="Arial"/>
          <w:sz w:val="20"/>
          <w:szCs w:val="20"/>
          <w:lang w:eastAsia="en-GB"/>
        </w:rPr>
        <w:t>ve</w:t>
      </w:r>
      <w:r w:rsidR="00E85AD3">
        <w:rPr>
          <w:rFonts w:ascii="Arial" w:eastAsia="Times New Roman" w:hAnsi="Arial" w:cs="Arial"/>
          <w:sz w:val="20"/>
          <w:szCs w:val="20"/>
          <w:lang w:eastAsia="en-GB"/>
        </w:rPr>
        <w:t xml:space="preserve"> reduced.</w:t>
      </w:r>
    </w:p>
    <w:p w14:paraId="60C2F5B2" w14:textId="62E83318" w:rsidR="002D267B" w:rsidRPr="00654772" w:rsidRDefault="002D267B" w:rsidP="00EE3AF7">
      <w:pPr>
        <w:pStyle w:val="ListParagraph"/>
        <w:numPr>
          <w:ilvl w:val="0"/>
          <w:numId w:val="1"/>
        </w:numPr>
        <w:tabs>
          <w:tab w:val="clear" w:pos="720"/>
          <w:tab w:val="num" w:pos="142"/>
        </w:tabs>
        <w:spacing w:after="0" w:line="240" w:lineRule="auto"/>
        <w:ind w:hanging="1004"/>
        <w:textAlignment w:val="baseline"/>
        <w:rPr>
          <w:rFonts w:ascii="Arial" w:eastAsia="Times New Roman" w:hAnsi="Arial" w:cs="Arial"/>
          <w:b/>
          <w:bCs/>
          <w:sz w:val="20"/>
          <w:szCs w:val="20"/>
          <w:lang w:eastAsia="en-GB"/>
        </w:rPr>
      </w:pPr>
      <w:r w:rsidRPr="00654772">
        <w:rPr>
          <w:rFonts w:ascii="Arial" w:eastAsia="Times New Roman" w:hAnsi="Arial" w:cs="Arial"/>
          <w:b/>
          <w:bCs/>
          <w:sz w:val="20"/>
          <w:szCs w:val="20"/>
          <w:lang w:eastAsia="en-GB"/>
        </w:rPr>
        <w:t xml:space="preserve">Horstead Mill </w:t>
      </w:r>
    </w:p>
    <w:p w14:paraId="30D61B0B" w14:textId="02EA1EC7" w:rsidR="00E10707" w:rsidRPr="0018212E" w:rsidRDefault="002D267B" w:rsidP="0018212E">
      <w:pPr>
        <w:pStyle w:val="ListParagraph"/>
        <w:numPr>
          <w:ilvl w:val="2"/>
          <w:numId w:val="1"/>
        </w:numPr>
        <w:tabs>
          <w:tab w:val="num" w:pos="142"/>
        </w:tabs>
        <w:spacing w:after="0"/>
        <w:ind w:left="142" w:hanging="284"/>
        <w:rPr>
          <w:rFonts w:ascii="Arial" w:eastAsia="Times New Roman" w:hAnsi="Arial" w:cs="Arial"/>
          <w:sz w:val="20"/>
          <w:szCs w:val="20"/>
          <w:lang w:eastAsia="en-GB"/>
        </w:rPr>
      </w:pPr>
      <w:r w:rsidRPr="002D267B">
        <w:rPr>
          <w:rFonts w:ascii="Arial" w:eastAsia="Times New Roman" w:hAnsi="Arial" w:cs="Arial"/>
          <w:sz w:val="20"/>
          <w:szCs w:val="20"/>
          <w:lang w:eastAsia="en-GB"/>
        </w:rPr>
        <w:t xml:space="preserve">Fundraising for the Mill – </w:t>
      </w:r>
      <w:r w:rsidR="00EE3AF7">
        <w:rPr>
          <w:rFonts w:ascii="Arial" w:eastAsia="Times New Roman" w:hAnsi="Arial" w:cs="Arial"/>
          <w:sz w:val="20"/>
          <w:szCs w:val="20"/>
          <w:lang w:eastAsia="en-GB"/>
        </w:rPr>
        <w:t xml:space="preserve">Cllr Stevenson </w:t>
      </w:r>
      <w:r w:rsidR="00E85AD3">
        <w:rPr>
          <w:rFonts w:ascii="Arial" w:eastAsia="Times New Roman" w:hAnsi="Arial" w:cs="Arial"/>
          <w:sz w:val="20"/>
          <w:szCs w:val="20"/>
          <w:lang w:eastAsia="en-GB"/>
        </w:rPr>
        <w:t>reported that a purchase order had been arranged with the supplier but the communication has been poor despite numerous attempts to get an update.  It was AGREED to cancel the purchase order.  Cllr Stevenson has found an alternative supplier for the signs.</w:t>
      </w:r>
      <w:r w:rsidR="00E10707">
        <w:rPr>
          <w:rFonts w:ascii="Arial" w:eastAsia="Times New Roman" w:hAnsi="Arial" w:cs="Arial"/>
          <w:sz w:val="20"/>
          <w:szCs w:val="20"/>
          <w:lang w:eastAsia="en-GB"/>
        </w:rPr>
        <w:t xml:space="preserve"> </w:t>
      </w:r>
      <w:r w:rsidR="0018212E" w:rsidRPr="0018212E">
        <w:rPr>
          <w:rFonts w:ascii="Arial" w:eastAsia="Times New Roman" w:hAnsi="Arial" w:cs="Arial"/>
          <w:sz w:val="20"/>
          <w:szCs w:val="20"/>
          <w:lang w:eastAsia="en-GB"/>
        </w:rPr>
        <w:t>It was AGREED that o</w:t>
      </w:r>
      <w:r w:rsidR="0018724C" w:rsidRPr="0018212E">
        <w:rPr>
          <w:rFonts w:ascii="Arial" w:eastAsia="Times New Roman" w:hAnsi="Arial" w:cs="Arial"/>
          <w:sz w:val="20"/>
          <w:szCs w:val="20"/>
          <w:lang w:eastAsia="en-GB"/>
        </w:rPr>
        <w:t xml:space="preserve">nce the </w:t>
      </w:r>
      <w:r w:rsidR="0018212E">
        <w:rPr>
          <w:rFonts w:ascii="Arial" w:eastAsia="Times New Roman" w:hAnsi="Arial" w:cs="Arial"/>
          <w:sz w:val="20"/>
          <w:szCs w:val="20"/>
          <w:lang w:eastAsia="en-GB"/>
        </w:rPr>
        <w:t>signs are up</w:t>
      </w:r>
      <w:r w:rsidR="0018724C" w:rsidRPr="0018212E">
        <w:rPr>
          <w:rFonts w:ascii="Arial" w:eastAsia="Times New Roman" w:hAnsi="Arial" w:cs="Arial"/>
          <w:sz w:val="20"/>
          <w:szCs w:val="20"/>
          <w:lang w:eastAsia="en-GB"/>
        </w:rPr>
        <w:t xml:space="preserve">, Cllr Stevenson will liaise with regular organisations who use the Mill to ask for a donation towards maintenance costs.  It was also AGREED to explore whether the coffee van business are still interested in </w:t>
      </w:r>
      <w:r w:rsidR="0018212E">
        <w:rPr>
          <w:rFonts w:ascii="Arial" w:eastAsia="Times New Roman" w:hAnsi="Arial" w:cs="Arial"/>
          <w:sz w:val="20"/>
          <w:szCs w:val="20"/>
          <w:lang w:eastAsia="en-GB"/>
        </w:rPr>
        <w:t>trading at the Mill.</w:t>
      </w:r>
    </w:p>
    <w:p w14:paraId="1B6FEB05" w14:textId="04B61063" w:rsidR="00E85AD3" w:rsidRPr="00E85AD3" w:rsidRDefault="00E85AD3" w:rsidP="00E85AD3">
      <w:pPr>
        <w:pStyle w:val="ListParagraph"/>
        <w:numPr>
          <w:ilvl w:val="2"/>
          <w:numId w:val="1"/>
        </w:numPr>
        <w:spacing w:after="0"/>
        <w:ind w:left="142" w:hanging="284"/>
        <w:rPr>
          <w:rFonts w:ascii="Arial" w:eastAsia="Times New Roman" w:hAnsi="Arial" w:cs="Arial"/>
          <w:sz w:val="20"/>
          <w:szCs w:val="20"/>
          <w:lang w:eastAsia="en-GB"/>
        </w:rPr>
      </w:pPr>
      <w:r w:rsidRPr="00E85AD3">
        <w:rPr>
          <w:rFonts w:ascii="Arial" w:eastAsia="Times New Roman" w:hAnsi="Arial" w:cs="Arial"/>
          <w:sz w:val="20"/>
          <w:szCs w:val="20"/>
          <w:lang w:eastAsia="en-GB"/>
        </w:rPr>
        <w:t xml:space="preserve">Tree work on permissive footpath and at The Mill – </w:t>
      </w:r>
      <w:r>
        <w:rPr>
          <w:rFonts w:ascii="Arial" w:eastAsia="Times New Roman" w:hAnsi="Arial" w:cs="Arial"/>
          <w:sz w:val="20"/>
          <w:szCs w:val="20"/>
          <w:lang w:eastAsia="en-GB"/>
        </w:rPr>
        <w:t xml:space="preserve">Cllr Browne reported that the tree work had been carried out and the fallen ash tree removed.  Cllr McMaster and </w:t>
      </w:r>
      <w:r w:rsidR="0018212E">
        <w:rPr>
          <w:rFonts w:ascii="Arial" w:eastAsia="Times New Roman" w:hAnsi="Arial" w:cs="Arial"/>
          <w:sz w:val="20"/>
          <w:szCs w:val="20"/>
          <w:lang w:eastAsia="en-GB"/>
        </w:rPr>
        <w:t xml:space="preserve">Cllr </w:t>
      </w:r>
      <w:r>
        <w:rPr>
          <w:rFonts w:ascii="Arial" w:eastAsia="Times New Roman" w:hAnsi="Arial" w:cs="Arial"/>
          <w:sz w:val="20"/>
          <w:szCs w:val="20"/>
          <w:lang w:eastAsia="en-GB"/>
        </w:rPr>
        <w:t>Fleming agreed a satisfactory job had been carried out.</w:t>
      </w:r>
      <w:r w:rsidR="0018212E">
        <w:rPr>
          <w:rFonts w:ascii="Arial" w:eastAsia="Times New Roman" w:hAnsi="Arial" w:cs="Arial"/>
          <w:sz w:val="20"/>
          <w:szCs w:val="20"/>
          <w:lang w:eastAsia="en-GB"/>
        </w:rPr>
        <w:t xml:space="preserve">  There is one tree which will continue to need ongoing reduction work.</w:t>
      </w:r>
    </w:p>
    <w:p w14:paraId="7F949B4C" w14:textId="4884B6B9" w:rsidR="00E85AD3" w:rsidRPr="00E85AD3" w:rsidRDefault="00E85AD3" w:rsidP="00E85AD3">
      <w:pPr>
        <w:pStyle w:val="ListParagraph"/>
        <w:numPr>
          <w:ilvl w:val="2"/>
          <w:numId w:val="1"/>
        </w:numPr>
        <w:spacing w:after="0"/>
        <w:ind w:left="142" w:hanging="284"/>
        <w:rPr>
          <w:rFonts w:ascii="Arial" w:eastAsia="Times New Roman" w:hAnsi="Arial" w:cs="Arial"/>
          <w:sz w:val="20"/>
          <w:szCs w:val="20"/>
          <w:lang w:eastAsia="en-GB"/>
        </w:rPr>
      </w:pPr>
      <w:r w:rsidRPr="00E85AD3">
        <w:rPr>
          <w:rFonts w:ascii="Arial" w:eastAsia="Times New Roman" w:hAnsi="Arial" w:cs="Arial"/>
          <w:sz w:val="20"/>
          <w:szCs w:val="20"/>
          <w:lang w:eastAsia="en-GB"/>
        </w:rPr>
        <w:t>Land registration of the permissive footpath</w:t>
      </w:r>
      <w:r>
        <w:rPr>
          <w:rFonts w:ascii="Arial" w:eastAsia="Times New Roman" w:hAnsi="Arial" w:cs="Arial"/>
          <w:sz w:val="20"/>
          <w:szCs w:val="20"/>
          <w:lang w:eastAsia="en-GB"/>
        </w:rPr>
        <w:t xml:space="preserve"> – The clerk confirmed NPLAW have submitted the application to HM Land Registry,</w:t>
      </w:r>
    </w:p>
    <w:p w14:paraId="0316BA02" w14:textId="579BE9C6" w:rsidR="00E85AD3" w:rsidRPr="00E85AD3" w:rsidRDefault="00E85AD3" w:rsidP="00E85AD3">
      <w:pPr>
        <w:pStyle w:val="ListParagraph"/>
        <w:numPr>
          <w:ilvl w:val="2"/>
          <w:numId w:val="1"/>
        </w:numPr>
        <w:spacing w:after="0"/>
        <w:ind w:left="142" w:hanging="284"/>
        <w:rPr>
          <w:rFonts w:ascii="Arial" w:eastAsia="Times New Roman" w:hAnsi="Arial" w:cs="Arial"/>
          <w:sz w:val="20"/>
          <w:szCs w:val="20"/>
          <w:lang w:eastAsia="en-GB"/>
        </w:rPr>
      </w:pPr>
      <w:r w:rsidRPr="00E85AD3">
        <w:rPr>
          <w:rFonts w:ascii="Arial" w:eastAsia="Times New Roman" w:hAnsi="Arial" w:cs="Arial"/>
          <w:sz w:val="20"/>
          <w:szCs w:val="20"/>
          <w:lang w:eastAsia="en-GB"/>
        </w:rPr>
        <w:t>Footbridges between Horstead and Coltishall</w:t>
      </w:r>
      <w:r>
        <w:rPr>
          <w:rFonts w:ascii="Arial" w:eastAsia="Times New Roman" w:hAnsi="Arial" w:cs="Arial"/>
          <w:sz w:val="20"/>
          <w:szCs w:val="20"/>
          <w:lang w:eastAsia="en-GB"/>
        </w:rPr>
        <w:t xml:space="preserve"> – The clerk confirmed that Coltishall Commons Management Trust have agreed to adopt the bridges and are obtaining quotes for the repair work required for the bridge closest to the Upper Common.  The clerk has asked CCMT to share their quotes with a view to the parish council considering a donation.</w:t>
      </w:r>
    </w:p>
    <w:p w14:paraId="64C10072" w14:textId="20A891D6" w:rsidR="00E85AD3" w:rsidRPr="0018724C" w:rsidRDefault="00E85AD3" w:rsidP="0018724C">
      <w:pPr>
        <w:pStyle w:val="ListParagraph"/>
        <w:numPr>
          <w:ilvl w:val="2"/>
          <w:numId w:val="1"/>
        </w:numPr>
        <w:spacing w:after="0"/>
        <w:ind w:left="142" w:hanging="284"/>
        <w:rPr>
          <w:rFonts w:ascii="Arial" w:eastAsia="Times New Roman" w:hAnsi="Arial" w:cs="Arial"/>
          <w:sz w:val="20"/>
          <w:szCs w:val="20"/>
          <w:lang w:eastAsia="en-GB"/>
        </w:rPr>
      </w:pPr>
      <w:r w:rsidRPr="00E85AD3">
        <w:rPr>
          <w:rFonts w:ascii="Arial" w:eastAsia="Times New Roman" w:hAnsi="Arial" w:cs="Arial"/>
          <w:sz w:val="20"/>
          <w:szCs w:val="20"/>
          <w:lang w:eastAsia="en-GB"/>
        </w:rPr>
        <w:t>Hydro for the Mill –</w:t>
      </w:r>
      <w:r>
        <w:rPr>
          <w:rFonts w:ascii="Arial" w:eastAsia="Times New Roman" w:hAnsi="Arial" w:cs="Arial"/>
          <w:sz w:val="20"/>
          <w:szCs w:val="20"/>
          <w:lang w:eastAsia="en-GB"/>
        </w:rPr>
        <w:t xml:space="preserve"> </w:t>
      </w:r>
      <w:r w:rsidRPr="00E85AD3">
        <w:rPr>
          <w:rFonts w:ascii="Arial" w:eastAsia="Times New Roman" w:hAnsi="Arial" w:cs="Arial"/>
          <w:sz w:val="20"/>
          <w:szCs w:val="20"/>
          <w:lang w:eastAsia="en-GB"/>
        </w:rPr>
        <w:t>Cllr Langberg</w:t>
      </w:r>
      <w:r>
        <w:rPr>
          <w:rFonts w:ascii="Arial" w:eastAsia="Times New Roman" w:hAnsi="Arial" w:cs="Arial"/>
          <w:sz w:val="20"/>
          <w:szCs w:val="20"/>
          <w:lang w:eastAsia="en-GB"/>
        </w:rPr>
        <w:t xml:space="preserve"> reported he had spoken to a company about the possibility.  The</w:t>
      </w:r>
      <w:r w:rsidR="0018724C">
        <w:rPr>
          <w:rFonts w:ascii="Arial" w:eastAsia="Times New Roman" w:hAnsi="Arial" w:cs="Arial"/>
          <w:sz w:val="20"/>
          <w:szCs w:val="20"/>
          <w:lang w:eastAsia="en-GB"/>
        </w:rPr>
        <w:t xml:space="preserve"> viability is dependent on </w:t>
      </w:r>
      <w:r>
        <w:rPr>
          <w:rFonts w:ascii="Arial" w:eastAsia="Times New Roman" w:hAnsi="Arial" w:cs="Arial"/>
          <w:sz w:val="20"/>
          <w:szCs w:val="20"/>
          <w:lang w:eastAsia="en-GB"/>
        </w:rPr>
        <w:t xml:space="preserve">two principles </w:t>
      </w:r>
      <w:r w:rsidR="0018724C">
        <w:rPr>
          <w:rFonts w:ascii="Arial" w:eastAsia="Times New Roman" w:hAnsi="Arial" w:cs="Arial"/>
          <w:sz w:val="20"/>
          <w:szCs w:val="20"/>
          <w:lang w:eastAsia="en-GB"/>
        </w:rPr>
        <w:t>which include the volume of water and the head height.  Unfortunately based on the measurements, the energy generated would not be cost effective.  It was AGREED to take no further action on this matter.</w:t>
      </w:r>
    </w:p>
    <w:p w14:paraId="04BF4BF6" w14:textId="77777777" w:rsidR="00404F41" w:rsidRPr="002D267B" w:rsidRDefault="00404F41" w:rsidP="00404F41">
      <w:pPr>
        <w:pStyle w:val="ListParagraph"/>
        <w:spacing w:after="0"/>
        <w:ind w:left="2160"/>
        <w:rPr>
          <w:rFonts w:ascii="Arial" w:eastAsia="Times New Roman" w:hAnsi="Arial" w:cs="Arial"/>
          <w:sz w:val="20"/>
          <w:szCs w:val="20"/>
          <w:lang w:eastAsia="en-GB"/>
        </w:rPr>
      </w:pPr>
    </w:p>
    <w:p w14:paraId="38B7EBEF" w14:textId="62085BCA" w:rsidR="002D267B" w:rsidRPr="00404F41" w:rsidRDefault="00404F41" w:rsidP="0001799D">
      <w:pPr>
        <w:pStyle w:val="ListParagraph"/>
        <w:numPr>
          <w:ilvl w:val="0"/>
          <w:numId w:val="1"/>
        </w:numPr>
        <w:tabs>
          <w:tab w:val="clear" w:pos="720"/>
          <w:tab w:val="num" w:pos="142"/>
        </w:tabs>
        <w:spacing w:after="0"/>
        <w:ind w:left="567" w:hanging="851"/>
        <w:rPr>
          <w:rFonts w:ascii="Arial" w:eastAsia="Times New Roman" w:hAnsi="Arial" w:cs="Arial"/>
          <w:b/>
          <w:bCs/>
          <w:sz w:val="20"/>
          <w:szCs w:val="20"/>
          <w:lang w:eastAsia="en-GB"/>
        </w:rPr>
      </w:pPr>
      <w:r w:rsidRPr="00404F41">
        <w:rPr>
          <w:rFonts w:ascii="Arial" w:eastAsia="Times New Roman" w:hAnsi="Arial" w:cs="Arial"/>
          <w:b/>
          <w:bCs/>
          <w:sz w:val="20"/>
          <w:szCs w:val="20"/>
          <w:lang w:eastAsia="en-GB"/>
        </w:rPr>
        <w:t>Play Area</w:t>
      </w:r>
    </w:p>
    <w:p w14:paraId="6929519A" w14:textId="1F1D0563" w:rsidR="00404F41" w:rsidRDefault="0001799D" w:rsidP="0001799D">
      <w:pPr>
        <w:pStyle w:val="ListParagraph"/>
        <w:spacing w:after="0"/>
        <w:ind w:left="142"/>
        <w:rPr>
          <w:rFonts w:ascii="Arial" w:eastAsia="Times New Roman" w:hAnsi="Arial" w:cs="Arial"/>
          <w:sz w:val="20"/>
          <w:szCs w:val="20"/>
          <w:lang w:eastAsia="en-GB"/>
        </w:rPr>
      </w:pPr>
      <w:r>
        <w:rPr>
          <w:rFonts w:ascii="Arial" w:eastAsia="Times New Roman" w:hAnsi="Arial" w:cs="Arial"/>
          <w:sz w:val="20"/>
          <w:szCs w:val="20"/>
          <w:lang w:eastAsia="en-GB"/>
        </w:rPr>
        <w:t xml:space="preserve">Cllr Kirby continues to carry out the weekly inspections.  </w:t>
      </w:r>
      <w:r w:rsidR="004B0FC6">
        <w:rPr>
          <w:rFonts w:ascii="Arial" w:eastAsia="Times New Roman" w:hAnsi="Arial" w:cs="Arial"/>
          <w:sz w:val="20"/>
          <w:szCs w:val="20"/>
          <w:lang w:eastAsia="en-GB"/>
        </w:rPr>
        <w:t xml:space="preserve">It was noted that the grass seeding </w:t>
      </w:r>
      <w:r w:rsidR="0018724C">
        <w:rPr>
          <w:rFonts w:ascii="Arial" w:eastAsia="Times New Roman" w:hAnsi="Arial" w:cs="Arial"/>
          <w:sz w:val="20"/>
          <w:szCs w:val="20"/>
          <w:lang w:eastAsia="en-GB"/>
        </w:rPr>
        <w:t>was un</w:t>
      </w:r>
      <w:r w:rsidR="004B0FC6">
        <w:rPr>
          <w:rFonts w:ascii="Arial" w:eastAsia="Times New Roman" w:hAnsi="Arial" w:cs="Arial"/>
          <w:sz w:val="20"/>
          <w:szCs w:val="20"/>
          <w:lang w:eastAsia="en-GB"/>
        </w:rPr>
        <w:t>successful</w:t>
      </w:r>
      <w:r w:rsidR="0018724C">
        <w:rPr>
          <w:rFonts w:ascii="Arial" w:eastAsia="Times New Roman" w:hAnsi="Arial" w:cs="Arial"/>
          <w:sz w:val="20"/>
          <w:szCs w:val="20"/>
          <w:lang w:eastAsia="en-GB"/>
        </w:rPr>
        <w:t xml:space="preserve"> and the ground has already been churned up</w:t>
      </w:r>
      <w:r w:rsidR="004B0FC6">
        <w:rPr>
          <w:rFonts w:ascii="Arial" w:eastAsia="Times New Roman" w:hAnsi="Arial" w:cs="Arial"/>
          <w:sz w:val="20"/>
          <w:szCs w:val="20"/>
          <w:lang w:eastAsia="en-GB"/>
        </w:rPr>
        <w:t>.   It was AGREED to carry out a patch test in April.  If this is unsuccessful</w:t>
      </w:r>
      <w:r w:rsidR="0018724C">
        <w:rPr>
          <w:rFonts w:ascii="Arial" w:eastAsia="Times New Roman" w:hAnsi="Arial" w:cs="Arial"/>
          <w:sz w:val="20"/>
          <w:szCs w:val="20"/>
          <w:lang w:eastAsia="en-GB"/>
        </w:rPr>
        <w:t xml:space="preserve"> again</w:t>
      </w:r>
      <w:r w:rsidR="004B0FC6">
        <w:rPr>
          <w:rFonts w:ascii="Arial" w:eastAsia="Times New Roman" w:hAnsi="Arial" w:cs="Arial"/>
          <w:sz w:val="20"/>
          <w:szCs w:val="20"/>
          <w:lang w:eastAsia="en-GB"/>
        </w:rPr>
        <w:t xml:space="preserve">, then alternative surfacing will be explored.  </w:t>
      </w:r>
    </w:p>
    <w:p w14:paraId="1C0D195C" w14:textId="77777777" w:rsidR="00E85AD3" w:rsidRDefault="00E85AD3" w:rsidP="0001799D">
      <w:pPr>
        <w:pStyle w:val="ListParagraph"/>
        <w:spacing w:after="0"/>
        <w:ind w:left="142"/>
        <w:rPr>
          <w:rFonts w:ascii="Arial" w:eastAsia="Times New Roman" w:hAnsi="Arial" w:cs="Arial"/>
          <w:sz w:val="20"/>
          <w:szCs w:val="20"/>
          <w:lang w:eastAsia="en-GB"/>
        </w:rPr>
      </w:pPr>
    </w:p>
    <w:p w14:paraId="3C8F03BC" w14:textId="08C7FC9E" w:rsidR="00E85AD3" w:rsidRPr="0018724C" w:rsidRDefault="00E85AD3" w:rsidP="0018724C">
      <w:pPr>
        <w:pStyle w:val="ListParagraph"/>
        <w:numPr>
          <w:ilvl w:val="0"/>
          <w:numId w:val="1"/>
        </w:numPr>
        <w:tabs>
          <w:tab w:val="clear" w:pos="720"/>
          <w:tab w:val="num" w:pos="426"/>
        </w:tabs>
        <w:spacing w:after="0"/>
        <w:ind w:left="142" w:hanging="426"/>
        <w:rPr>
          <w:rFonts w:ascii="Arial" w:eastAsia="Times New Roman" w:hAnsi="Arial" w:cs="Arial"/>
          <w:b/>
          <w:bCs/>
          <w:sz w:val="20"/>
          <w:szCs w:val="20"/>
          <w:lang w:eastAsia="en-GB"/>
        </w:rPr>
      </w:pPr>
      <w:r w:rsidRPr="0018724C">
        <w:rPr>
          <w:rFonts w:ascii="Arial" w:eastAsia="Times New Roman" w:hAnsi="Arial" w:cs="Arial"/>
          <w:b/>
          <w:bCs/>
          <w:sz w:val="20"/>
          <w:szCs w:val="20"/>
          <w:lang w:eastAsia="en-GB"/>
        </w:rPr>
        <w:t>Big Broadland Litter Pick 2024</w:t>
      </w:r>
    </w:p>
    <w:p w14:paraId="3F2460A0" w14:textId="2092A42D" w:rsidR="00404F41" w:rsidRDefault="0018724C" w:rsidP="0018724C">
      <w:pPr>
        <w:spacing w:after="0" w:line="240" w:lineRule="auto"/>
        <w:ind w:left="142"/>
        <w:textAlignment w:val="baseline"/>
        <w:rPr>
          <w:rFonts w:ascii="Arial" w:eastAsia="Times New Roman" w:hAnsi="Arial" w:cs="Arial"/>
          <w:sz w:val="20"/>
          <w:szCs w:val="20"/>
          <w:lang w:eastAsia="en-GB"/>
        </w:rPr>
      </w:pPr>
      <w:r>
        <w:rPr>
          <w:rFonts w:ascii="Arial" w:eastAsia="Times New Roman" w:hAnsi="Arial" w:cs="Arial"/>
          <w:sz w:val="20"/>
          <w:szCs w:val="20"/>
          <w:lang w:eastAsia="en-GB"/>
        </w:rPr>
        <w:t>It was AGREED not to participate this year as the parish council regularly pay for litter picking at the Mill.</w:t>
      </w:r>
    </w:p>
    <w:p w14:paraId="7F16950B" w14:textId="77777777" w:rsidR="0018724C" w:rsidRPr="004B0FC6" w:rsidRDefault="0018724C" w:rsidP="004B0FC6">
      <w:pPr>
        <w:spacing w:after="0" w:line="240" w:lineRule="auto"/>
        <w:textAlignment w:val="baseline"/>
        <w:rPr>
          <w:rFonts w:ascii="Arial" w:eastAsia="Times New Roman" w:hAnsi="Arial" w:cs="Arial"/>
          <w:sz w:val="20"/>
          <w:szCs w:val="20"/>
          <w:lang w:eastAsia="en-GB"/>
        </w:rPr>
      </w:pPr>
    </w:p>
    <w:p w14:paraId="5ABD1304" w14:textId="2FF6050C" w:rsidR="002D267B" w:rsidRPr="00404F41" w:rsidRDefault="00404F41" w:rsidP="00285968">
      <w:pPr>
        <w:pStyle w:val="ListParagraph"/>
        <w:numPr>
          <w:ilvl w:val="0"/>
          <w:numId w:val="1"/>
        </w:numPr>
        <w:tabs>
          <w:tab w:val="clear" w:pos="720"/>
          <w:tab w:val="num" w:pos="426"/>
        </w:tabs>
        <w:spacing w:after="0" w:line="240" w:lineRule="auto"/>
        <w:ind w:left="142" w:hanging="426"/>
        <w:textAlignment w:val="baseline"/>
        <w:rPr>
          <w:rFonts w:ascii="Arial" w:eastAsia="Times New Roman" w:hAnsi="Arial" w:cs="Arial"/>
          <w:b/>
          <w:bCs/>
          <w:sz w:val="20"/>
          <w:szCs w:val="20"/>
          <w:lang w:eastAsia="en-GB"/>
        </w:rPr>
      </w:pPr>
      <w:r w:rsidRPr="00404F41">
        <w:rPr>
          <w:rFonts w:ascii="Arial" w:eastAsia="Times New Roman" w:hAnsi="Arial" w:cs="Arial"/>
          <w:b/>
          <w:bCs/>
          <w:sz w:val="20"/>
          <w:szCs w:val="20"/>
          <w:lang w:eastAsia="en-GB"/>
        </w:rPr>
        <w:t xml:space="preserve">Items </w:t>
      </w:r>
      <w:r w:rsidR="00285968">
        <w:rPr>
          <w:rFonts w:ascii="Arial" w:eastAsia="Times New Roman" w:hAnsi="Arial" w:cs="Arial"/>
          <w:b/>
          <w:bCs/>
          <w:sz w:val="20"/>
          <w:szCs w:val="20"/>
          <w:lang w:eastAsia="en-GB"/>
        </w:rPr>
        <w:t>for the</w:t>
      </w:r>
      <w:r w:rsidRPr="00404F41">
        <w:rPr>
          <w:rFonts w:ascii="Arial" w:eastAsia="Times New Roman" w:hAnsi="Arial" w:cs="Arial"/>
          <w:b/>
          <w:bCs/>
          <w:sz w:val="20"/>
          <w:szCs w:val="20"/>
          <w:lang w:eastAsia="en-GB"/>
        </w:rPr>
        <w:t xml:space="preserve"> </w:t>
      </w:r>
      <w:r w:rsidR="002D267B" w:rsidRPr="00404F41">
        <w:rPr>
          <w:rFonts w:ascii="Arial" w:eastAsia="Times New Roman" w:hAnsi="Arial" w:cs="Arial"/>
          <w:b/>
          <w:bCs/>
          <w:sz w:val="20"/>
          <w:szCs w:val="20"/>
          <w:lang w:eastAsia="en-GB"/>
        </w:rPr>
        <w:t>next agenda</w:t>
      </w:r>
    </w:p>
    <w:p w14:paraId="302B5696" w14:textId="1E139764" w:rsidR="00404F41" w:rsidRDefault="004B0FC6" w:rsidP="004B0FC6">
      <w:pPr>
        <w:pStyle w:val="ListParagraph"/>
        <w:spacing w:after="0" w:line="240" w:lineRule="auto"/>
        <w:ind w:left="142"/>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Cllr Fleming will be stepping down as chair</w:t>
      </w:r>
      <w:r w:rsidR="00D23F20">
        <w:rPr>
          <w:rFonts w:ascii="Arial" w:eastAsia="Times New Roman" w:hAnsi="Arial" w:cs="Arial"/>
          <w:sz w:val="20"/>
          <w:szCs w:val="20"/>
          <w:lang w:eastAsia="en-GB"/>
        </w:rPr>
        <w:t xml:space="preserve"> and proposed Cllr Stevenson.  This will be considered at the Annual Parish Council Meeting in May where a chair is elected by full council.</w:t>
      </w:r>
    </w:p>
    <w:p w14:paraId="335DF6D1" w14:textId="77777777" w:rsidR="004B0FC6" w:rsidRPr="00404F41" w:rsidRDefault="004B0FC6" w:rsidP="00404F41">
      <w:pPr>
        <w:pStyle w:val="ListParagraph"/>
        <w:spacing w:after="0" w:line="240" w:lineRule="auto"/>
        <w:textAlignment w:val="baseline"/>
        <w:rPr>
          <w:rFonts w:ascii="Arial" w:eastAsia="Times New Roman" w:hAnsi="Arial" w:cs="Arial"/>
          <w:b/>
          <w:bCs/>
          <w:sz w:val="20"/>
          <w:szCs w:val="20"/>
          <w:lang w:eastAsia="en-GB"/>
        </w:rPr>
      </w:pPr>
    </w:p>
    <w:p w14:paraId="228F5F8B" w14:textId="09F03A64" w:rsidR="002D267B" w:rsidRPr="00404F41" w:rsidRDefault="00404F41" w:rsidP="004B0FC6">
      <w:pPr>
        <w:pStyle w:val="ListParagraph"/>
        <w:numPr>
          <w:ilvl w:val="0"/>
          <w:numId w:val="1"/>
        </w:numPr>
        <w:tabs>
          <w:tab w:val="clear" w:pos="720"/>
          <w:tab w:val="num" w:pos="142"/>
        </w:tabs>
        <w:spacing w:after="0" w:line="240" w:lineRule="auto"/>
        <w:ind w:left="142" w:hanging="426"/>
        <w:textAlignment w:val="baseline"/>
        <w:rPr>
          <w:rFonts w:ascii="Arial" w:eastAsia="Times New Roman" w:hAnsi="Arial" w:cs="Arial"/>
          <w:b/>
          <w:bCs/>
          <w:sz w:val="20"/>
          <w:szCs w:val="20"/>
          <w:lang w:eastAsia="en-GB"/>
        </w:rPr>
      </w:pPr>
      <w:r w:rsidRPr="00404F41">
        <w:rPr>
          <w:rFonts w:ascii="Arial" w:eastAsia="Times New Roman" w:hAnsi="Arial" w:cs="Arial"/>
          <w:b/>
          <w:bCs/>
          <w:sz w:val="20"/>
          <w:szCs w:val="20"/>
          <w:lang w:eastAsia="en-GB"/>
        </w:rPr>
        <w:t>N</w:t>
      </w:r>
      <w:r w:rsidR="002D267B" w:rsidRPr="00404F41">
        <w:rPr>
          <w:rFonts w:ascii="Arial" w:eastAsia="Times New Roman" w:hAnsi="Arial" w:cs="Arial"/>
          <w:b/>
          <w:bCs/>
          <w:sz w:val="20"/>
          <w:szCs w:val="20"/>
          <w:lang w:eastAsia="en-GB"/>
        </w:rPr>
        <w:t xml:space="preserve">ext meeting on Wednesday </w:t>
      </w:r>
      <w:r w:rsidR="004B0FC6">
        <w:rPr>
          <w:rFonts w:ascii="Arial" w:eastAsia="Times New Roman" w:hAnsi="Arial" w:cs="Arial"/>
          <w:b/>
          <w:bCs/>
          <w:sz w:val="20"/>
          <w:szCs w:val="20"/>
          <w:lang w:eastAsia="en-GB"/>
        </w:rPr>
        <w:t>10</w:t>
      </w:r>
      <w:r w:rsidR="004B0FC6" w:rsidRPr="004B0FC6">
        <w:rPr>
          <w:rFonts w:ascii="Arial" w:eastAsia="Times New Roman" w:hAnsi="Arial" w:cs="Arial"/>
          <w:b/>
          <w:bCs/>
          <w:sz w:val="20"/>
          <w:szCs w:val="20"/>
          <w:vertAlign w:val="superscript"/>
          <w:lang w:eastAsia="en-GB"/>
        </w:rPr>
        <w:t>th</w:t>
      </w:r>
      <w:r w:rsidR="004B0FC6">
        <w:rPr>
          <w:rFonts w:ascii="Arial" w:eastAsia="Times New Roman" w:hAnsi="Arial" w:cs="Arial"/>
          <w:b/>
          <w:bCs/>
          <w:sz w:val="20"/>
          <w:szCs w:val="20"/>
          <w:lang w:eastAsia="en-GB"/>
        </w:rPr>
        <w:t xml:space="preserve"> April</w:t>
      </w:r>
      <w:r w:rsidR="002D267B" w:rsidRPr="00404F41">
        <w:rPr>
          <w:rFonts w:ascii="Arial" w:eastAsia="Times New Roman" w:hAnsi="Arial" w:cs="Arial"/>
          <w:b/>
          <w:bCs/>
          <w:sz w:val="20"/>
          <w:szCs w:val="20"/>
          <w:lang w:eastAsia="en-GB"/>
        </w:rPr>
        <w:t xml:space="preserve"> 2024 at 6.30pm in the main hall of the Tithe Barn. </w:t>
      </w:r>
      <w:r w:rsidR="004B0FC6">
        <w:rPr>
          <w:rFonts w:ascii="Arial" w:eastAsia="Times New Roman" w:hAnsi="Arial" w:cs="Arial"/>
          <w:b/>
          <w:bCs/>
          <w:sz w:val="20"/>
          <w:szCs w:val="20"/>
          <w:lang w:eastAsia="en-GB"/>
        </w:rPr>
        <w:t xml:space="preserve"> The Annual Parish Meeting is being held at 8pm.</w:t>
      </w:r>
    </w:p>
    <w:p w14:paraId="30478FFC" w14:textId="77777777" w:rsidR="002D267B" w:rsidRDefault="002D267B"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716DA058" w14:textId="77777777" w:rsidR="00404F41" w:rsidRDefault="00404F41"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3D394E57" w14:textId="21F428D3" w:rsidR="006B65D4" w:rsidRPr="006B65D4" w:rsidRDefault="006B65D4" w:rsidP="006B65D4">
      <w:pPr>
        <w:rPr>
          <w:rFonts w:ascii="Arial" w:hAnsi="Arial" w:cs="Arial"/>
          <w:b/>
          <w:bCs/>
          <w:sz w:val="20"/>
          <w:szCs w:val="20"/>
        </w:rPr>
      </w:pPr>
      <w:r w:rsidRPr="006B65D4">
        <w:rPr>
          <w:rFonts w:ascii="Arial" w:hAnsi="Arial" w:cs="Arial"/>
          <w:b/>
          <w:bCs/>
          <w:sz w:val="20"/>
          <w:szCs w:val="20"/>
        </w:rPr>
        <w:t>News from Broadland District Council</w:t>
      </w:r>
    </w:p>
    <w:p w14:paraId="5A7F353F" w14:textId="77777777" w:rsidR="006B65D4" w:rsidRPr="006B65D4" w:rsidRDefault="006B65D4" w:rsidP="006B65D4">
      <w:pPr>
        <w:rPr>
          <w:rFonts w:ascii="Arial" w:hAnsi="Arial" w:cs="Arial"/>
          <w:sz w:val="20"/>
          <w:szCs w:val="20"/>
        </w:rPr>
      </w:pPr>
      <w:r w:rsidRPr="006B65D4">
        <w:rPr>
          <w:rFonts w:ascii="Arial" w:hAnsi="Arial" w:cs="Arial"/>
          <w:sz w:val="20"/>
          <w:szCs w:val="20"/>
        </w:rPr>
        <w:t xml:space="preserve">The Council met at the end of February to discuss the Revenue Budget &amp; Council Tax for 2024/25, the Capital Strategy for the next five years, and the Council Plan &amp; Delivery Plans for the coming years. </w:t>
      </w:r>
    </w:p>
    <w:p w14:paraId="5D2AA354" w14:textId="77777777" w:rsidR="006B65D4" w:rsidRPr="006B65D4" w:rsidRDefault="006B65D4" w:rsidP="006B65D4">
      <w:pPr>
        <w:rPr>
          <w:rFonts w:ascii="Arial" w:hAnsi="Arial" w:cs="Arial"/>
          <w:sz w:val="20"/>
          <w:szCs w:val="20"/>
        </w:rPr>
      </w:pPr>
      <w:r w:rsidRPr="006B65D4">
        <w:rPr>
          <w:rFonts w:ascii="Arial" w:hAnsi="Arial" w:cs="Arial"/>
          <w:sz w:val="20"/>
          <w:szCs w:val="20"/>
        </w:rPr>
        <w:t>Government issued a finance settlement on 18</w:t>
      </w:r>
      <w:r w:rsidRPr="006B65D4">
        <w:rPr>
          <w:rFonts w:ascii="Arial" w:hAnsi="Arial" w:cs="Arial"/>
          <w:sz w:val="20"/>
          <w:szCs w:val="20"/>
          <w:vertAlign w:val="superscript"/>
        </w:rPr>
        <w:t>th</w:t>
      </w:r>
      <w:r w:rsidRPr="006B65D4">
        <w:rPr>
          <w:rFonts w:ascii="Arial" w:hAnsi="Arial" w:cs="Arial"/>
          <w:sz w:val="20"/>
          <w:szCs w:val="20"/>
        </w:rPr>
        <w:t xml:space="preserve"> December of a 3% funding guarantee, and we were informed by the new administration that a further 1% of Government funding had been added to match current inflation of 4%, for 2024/25. Despite this increase, the Rainbow Alliance cabinet asked for a maximum council tax increase of £5 for our households, which would produce circa 6% increase </w:t>
      </w:r>
      <w:r w:rsidRPr="006B65D4">
        <w:rPr>
          <w:rFonts w:ascii="Arial" w:hAnsi="Arial" w:cs="Arial"/>
          <w:sz w:val="20"/>
          <w:szCs w:val="20"/>
        </w:rPr>
        <w:lastRenderedPageBreak/>
        <w:t>in district council spending power. The Conservative Group strongly opposed this increase and did not believe this to be an acceptable or an equitable burden to our taxpayers.</w:t>
      </w:r>
    </w:p>
    <w:p w14:paraId="47C8A781" w14:textId="77777777" w:rsidR="006B65D4" w:rsidRPr="006B65D4" w:rsidRDefault="006B65D4" w:rsidP="006B65D4">
      <w:pPr>
        <w:rPr>
          <w:rFonts w:ascii="Arial" w:hAnsi="Arial" w:cs="Arial"/>
          <w:sz w:val="20"/>
          <w:szCs w:val="20"/>
        </w:rPr>
      </w:pPr>
      <w:r w:rsidRPr="006B65D4">
        <w:rPr>
          <w:rFonts w:ascii="Arial" w:hAnsi="Arial" w:cs="Arial"/>
          <w:sz w:val="20"/>
          <w:szCs w:val="20"/>
        </w:rPr>
        <w:t xml:space="preserve">The previous Conservative administration had not increased Broadlands share of council tax over the last two years, taking prudent steps to collaborate with South Norfolk Council to achieve savings of £8.6 million, moving the two councils into the Horizon Building to save on running costs, which enabled us to deliver first class services to the ratepayer at the lowest possible cost. </w:t>
      </w:r>
    </w:p>
    <w:p w14:paraId="77CEDF78" w14:textId="77777777" w:rsidR="006B65D4" w:rsidRPr="006B65D4" w:rsidRDefault="006B65D4" w:rsidP="006B65D4">
      <w:pPr>
        <w:rPr>
          <w:rFonts w:ascii="Arial" w:hAnsi="Arial" w:cs="Arial"/>
          <w:sz w:val="20"/>
          <w:szCs w:val="20"/>
        </w:rPr>
      </w:pPr>
      <w:r w:rsidRPr="006B65D4">
        <w:rPr>
          <w:rFonts w:ascii="Arial" w:hAnsi="Arial" w:cs="Arial"/>
          <w:sz w:val="20"/>
          <w:szCs w:val="20"/>
        </w:rPr>
        <w:t xml:space="preserve">As Shadow Portfolio Holder for Finance, I proposed an amendment to reduce the Rainbow Alliance’s proposed increase to council tax of the maximum of £5 to just £1.50 for a Band D property, which the Section 151 Finance Officer confirmed, ‘would deliver a robust and balanced budget, that ensured the level of council reserves remained adequate’. By tabling this amendment, the Conservative Group continued our ambition to give the best value to our hard-working residents, by keeping Council Tax as low as possible.  </w:t>
      </w:r>
    </w:p>
    <w:p w14:paraId="565FF61A" w14:textId="77777777" w:rsidR="006B65D4" w:rsidRPr="006B65D4" w:rsidRDefault="006B65D4" w:rsidP="006B65D4">
      <w:pPr>
        <w:rPr>
          <w:rFonts w:ascii="Arial" w:hAnsi="Arial" w:cs="Arial"/>
          <w:sz w:val="20"/>
          <w:szCs w:val="20"/>
        </w:rPr>
      </w:pPr>
      <w:r w:rsidRPr="006B65D4">
        <w:rPr>
          <w:rFonts w:ascii="Arial" w:hAnsi="Arial" w:cs="Arial"/>
          <w:sz w:val="20"/>
          <w:szCs w:val="20"/>
        </w:rPr>
        <w:t xml:space="preserve">Despite our best efforts to provide effective opposition to the new administration we were outvoted, and the Rainbow Alliance increased Council Tax for households in Broadland by the maximum amount possible, which you will notice in your Council Tax Bill’s. </w:t>
      </w:r>
    </w:p>
    <w:p w14:paraId="3A7138DC" w14:textId="77777777" w:rsidR="006B65D4" w:rsidRPr="006B65D4" w:rsidRDefault="006B65D4" w:rsidP="006B65D4">
      <w:pPr>
        <w:rPr>
          <w:rFonts w:ascii="Arial" w:hAnsi="Arial" w:cs="Arial"/>
          <w:sz w:val="20"/>
          <w:szCs w:val="20"/>
        </w:rPr>
      </w:pPr>
      <w:r w:rsidRPr="006B65D4">
        <w:rPr>
          <w:rFonts w:ascii="Arial" w:hAnsi="Arial" w:cs="Arial"/>
          <w:sz w:val="20"/>
          <w:szCs w:val="20"/>
        </w:rPr>
        <w:t xml:space="preserve">Kind regards, Cllr. Jo </w:t>
      </w:r>
      <w:proofErr w:type="spellStart"/>
      <w:r w:rsidRPr="006B65D4">
        <w:rPr>
          <w:rFonts w:ascii="Arial" w:hAnsi="Arial" w:cs="Arial"/>
          <w:sz w:val="20"/>
          <w:szCs w:val="20"/>
        </w:rPr>
        <w:t>Copplestone</w:t>
      </w:r>
      <w:proofErr w:type="spellEnd"/>
      <w:r w:rsidRPr="006B65D4">
        <w:rPr>
          <w:rFonts w:ascii="Arial" w:hAnsi="Arial" w:cs="Arial"/>
          <w:sz w:val="20"/>
          <w:szCs w:val="20"/>
        </w:rPr>
        <w:t xml:space="preserve">                          Cllr.jo.copplestone@southnorfolkandbroadland.gov.uk</w:t>
      </w:r>
    </w:p>
    <w:p w14:paraId="249F1B9A" w14:textId="77777777" w:rsidR="006B65D4" w:rsidRPr="006B65D4" w:rsidRDefault="006B65D4" w:rsidP="006B65D4">
      <w:pPr>
        <w:rPr>
          <w:rFonts w:ascii="Arial" w:hAnsi="Arial" w:cs="Arial"/>
          <w:sz w:val="20"/>
          <w:szCs w:val="20"/>
        </w:rPr>
      </w:pPr>
    </w:p>
    <w:p w14:paraId="06F2A7F5" w14:textId="77777777" w:rsidR="006B65D4" w:rsidRPr="006B65D4" w:rsidRDefault="006B65D4" w:rsidP="006B65D4">
      <w:pPr>
        <w:rPr>
          <w:rFonts w:ascii="Arial" w:hAnsi="Arial" w:cs="Arial"/>
          <w:sz w:val="20"/>
          <w:szCs w:val="20"/>
        </w:rPr>
      </w:pPr>
    </w:p>
    <w:p w14:paraId="74D2C061" w14:textId="77777777" w:rsidR="00285968" w:rsidRPr="006B65D4" w:rsidRDefault="00285968" w:rsidP="006B65D4">
      <w:pPr>
        <w:tabs>
          <w:tab w:val="num" w:pos="720"/>
        </w:tabs>
        <w:spacing w:after="0" w:line="240" w:lineRule="auto"/>
        <w:contextualSpacing/>
        <w:textAlignment w:val="baseline"/>
        <w:rPr>
          <w:rFonts w:ascii="Arial" w:eastAsia="Times New Roman" w:hAnsi="Arial" w:cs="Arial"/>
          <w:b/>
          <w:bCs/>
          <w:kern w:val="0"/>
          <w:sz w:val="20"/>
          <w:szCs w:val="20"/>
          <w:lang w:eastAsia="en-GB"/>
          <w14:ligatures w14:val="none"/>
        </w:rPr>
      </w:pPr>
    </w:p>
    <w:p w14:paraId="1B62892A" w14:textId="77777777" w:rsidR="00285968" w:rsidRPr="006B65D4" w:rsidRDefault="00285968"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390F376D" w14:textId="77777777" w:rsidR="00285968" w:rsidRPr="006B65D4" w:rsidRDefault="00285968"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5B69FA6B" w14:textId="77777777" w:rsidR="00285968" w:rsidRPr="006B65D4" w:rsidRDefault="00285968"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4A2442D4" w14:textId="77777777" w:rsidR="00285968" w:rsidRPr="006B65D4" w:rsidRDefault="00285968"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54816A4A" w14:textId="77777777" w:rsidR="00285968" w:rsidRPr="006B65D4" w:rsidRDefault="00285968" w:rsidP="002D267B">
      <w:pPr>
        <w:tabs>
          <w:tab w:val="num" w:pos="720"/>
        </w:tabs>
        <w:spacing w:after="0" w:line="240" w:lineRule="auto"/>
        <w:ind w:left="720"/>
        <w:contextualSpacing/>
        <w:textAlignment w:val="baseline"/>
        <w:rPr>
          <w:rFonts w:ascii="Arial" w:eastAsia="Times New Roman" w:hAnsi="Arial" w:cs="Arial"/>
          <w:b/>
          <w:bCs/>
          <w:kern w:val="0"/>
          <w:sz w:val="20"/>
          <w:szCs w:val="20"/>
          <w:lang w:eastAsia="en-GB"/>
          <w14:ligatures w14:val="none"/>
        </w:rPr>
      </w:pPr>
    </w:p>
    <w:p w14:paraId="311DE572" w14:textId="77777777" w:rsidR="00404F41" w:rsidRPr="006B65D4" w:rsidRDefault="00404F41" w:rsidP="0018212E">
      <w:pPr>
        <w:tabs>
          <w:tab w:val="num" w:pos="720"/>
        </w:tabs>
        <w:spacing w:after="0" w:line="240" w:lineRule="auto"/>
        <w:contextualSpacing/>
        <w:textAlignment w:val="baseline"/>
        <w:rPr>
          <w:rFonts w:ascii="Arial" w:eastAsia="Times New Roman" w:hAnsi="Arial" w:cs="Arial"/>
          <w:b/>
          <w:bCs/>
          <w:kern w:val="0"/>
          <w:sz w:val="20"/>
          <w:szCs w:val="20"/>
          <w:lang w:eastAsia="en-GB"/>
          <w14:ligatures w14:val="none"/>
        </w:rPr>
      </w:pPr>
    </w:p>
    <w:sectPr w:rsidR="00404F41" w:rsidRPr="006B65D4" w:rsidSect="00AB5CA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4F6F" w14:textId="77777777" w:rsidR="00AB5CA9" w:rsidRDefault="00AB5CA9" w:rsidP="000342BF">
      <w:pPr>
        <w:spacing w:after="0" w:line="240" w:lineRule="auto"/>
      </w:pPr>
      <w:r>
        <w:separator/>
      </w:r>
    </w:p>
  </w:endnote>
  <w:endnote w:type="continuationSeparator" w:id="0">
    <w:p w14:paraId="5630AA3D" w14:textId="77777777" w:rsidR="00AB5CA9" w:rsidRDefault="00AB5CA9" w:rsidP="0003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D65B94" w:rsidRPr="00D65B94" w14:paraId="3377FD44" w14:textId="77777777" w:rsidTr="00A84AEB">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Content>
            <w:p w14:paraId="5B84ECA9" w14:textId="2C0BEF77" w:rsidR="00C85DB4" w:rsidRPr="00D65B94" w:rsidRDefault="004B0FC6" w:rsidP="00D65B94">
              <w:pPr>
                <w:tabs>
                  <w:tab w:val="center" w:pos="4513"/>
                  <w:tab w:val="right" w:pos="9026"/>
                </w:tabs>
                <w:spacing w:after="0" w:line="240" w:lineRule="auto"/>
                <w:jc w:val="right"/>
                <w:rPr>
                  <w:caps/>
                  <w:color w:val="000000" w:themeColor="text1"/>
                </w:rPr>
              </w:pPr>
              <w:r>
                <w:rPr>
                  <w:caps/>
                  <w:color w:val="000000" w:themeColor="text1"/>
                </w:rPr>
                <w:t>MARCH</w:t>
              </w:r>
              <w:r w:rsidR="000342BF">
                <w:rPr>
                  <w:caps/>
                  <w:color w:val="000000" w:themeColor="text1"/>
                </w:rPr>
                <w:t xml:space="preserve"> 2024</w:t>
              </w:r>
            </w:p>
          </w:sdtContent>
        </w:sdt>
      </w:tc>
      <w:tc>
        <w:tcPr>
          <w:tcW w:w="250" w:type="pct"/>
          <w:shd w:val="clear" w:color="auto" w:fill="auto"/>
          <w:vAlign w:val="center"/>
        </w:tcPr>
        <w:p w14:paraId="1577E424" w14:textId="77777777" w:rsidR="00C85DB4" w:rsidRPr="00D65B94" w:rsidRDefault="00000000" w:rsidP="00D65B94">
          <w:pPr>
            <w:tabs>
              <w:tab w:val="center" w:pos="4513"/>
              <w:tab w:val="right" w:pos="9026"/>
            </w:tabs>
            <w:spacing w:after="0" w:line="240" w:lineRule="auto"/>
            <w:jc w:val="center"/>
          </w:pPr>
          <w:r w:rsidRPr="00D65B94">
            <w:fldChar w:fldCharType="begin"/>
          </w:r>
          <w:r w:rsidRPr="00D65B94">
            <w:instrText xml:space="preserve"> PAGE   \* MERGEFORMAT </w:instrText>
          </w:r>
          <w:r w:rsidRPr="00D65B94">
            <w:fldChar w:fldCharType="separate"/>
          </w:r>
          <w:r w:rsidRPr="00D65B94">
            <w:rPr>
              <w:noProof/>
            </w:rPr>
            <w:t>2</w:t>
          </w:r>
          <w:r w:rsidRPr="00D65B94">
            <w:rPr>
              <w:noProof/>
            </w:rPr>
            <w:fldChar w:fldCharType="end"/>
          </w:r>
        </w:p>
      </w:tc>
    </w:tr>
  </w:tbl>
  <w:p w14:paraId="1D3BD86C" w14:textId="77777777" w:rsidR="00C85DB4" w:rsidRDefault="00C85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987C" w14:textId="77777777" w:rsidR="00AB5CA9" w:rsidRDefault="00AB5CA9" w:rsidP="000342BF">
      <w:pPr>
        <w:spacing w:after="0" w:line="240" w:lineRule="auto"/>
      </w:pPr>
      <w:r>
        <w:separator/>
      </w:r>
    </w:p>
  </w:footnote>
  <w:footnote w:type="continuationSeparator" w:id="0">
    <w:p w14:paraId="281CA594" w14:textId="77777777" w:rsidR="00AB5CA9" w:rsidRDefault="00AB5CA9" w:rsidP="0003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0096" w14:textId="60FB429D" w:rsidR="00C85DB4" w:rsidRDefault="000342BF">
    <w:pPr>
      <w:pStyle w:val="Header"/>
    </w:pPr>
    <w:r>
      <w:rPr>
        <w:noProof/>
      </w:rPr>
      <mc:AlternateContent>
        <mc:Choice Requires="wps">
          <w:drawing>
            <wp:anchor distT="0" distB="0" distL="114300" distR="114300" simplePos="0" relativeHeight="251659264" behindDoc="1" locked="0" layoutInCell="0" allowOverlap="1" wp14:anchorId="7829B64C" wp14:editId="096DF761">
              <wp:simplePos x="0" y="0"/>
              <wp:positionH relativeFrom="margin">
                <wp:align>center</wp:align>
              </wp:positionH>
              <wp:positionV relativeFrom="margin">
                <wp:align>center</wp:align>
              </wp:positionV>
              <wp:extent cx="5050790" cy="3030220"/>
              <wp:effectExtent l="0" t="733425" r="0" b="589280"/>
              <wp:wrapNone/>
              <wp:docPr id="1955288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063AE6" w14:textId="77777777" w:rsidR="000342BF" w:rsidRDefault="000342BF" w:rsidP="000342BF">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29B64C" id="_x0000_t202" coordsize="21600,21600" o:spt="202" path="m,l,21600r21600,l21600,xe">
              <v:stroke joinstyle="miter"/>
              <v:path gradientshapeok="t" o:connecttype="rect"/>
            </v:shapetype>
            <v:shape id="Text Box 2" o:spid="_x0000_s1026" type="#_x0000_t202"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16063AE6" w14:textId="77777777" w:rsidR="000342BF" w:rsidRDefault="000342BF" w:rsidP="000342BF">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27B" w14:textId="22375AE0" w:rsidR="00C85DB4" w:rsidRDefault="000342BF">
    <w:pPr>
      <w:pStyle w:val="Header"/>
    </w:pPr>
    <w:r>
      <w:rPr>
        <w:noProof/>
      </w:rPr>
      <mc:AlternateContent>
        <mc:Choice Requires="wps">
          <w:drawing>
            <wp:anchor distT="0" distB="0" distL="114300" distR="114300" simplePos="0" relativeHeight="251660288" behindDoc="1" locked="0" layoutInCell="0" allowOverlap="1" wp14:anchorId="73436BA1" wp14:editId="78E6026E">
              <wp:simplePos x="0" y="0"/>
              <wp:positionH relativeFrom="margin">
                <wp:align>center</wp:align>
              </wp:positionH>
              <wp:positionV relativeFrom="margin">
                <wp:align>center</wp:align>
              </wp:positionV>
              <wp:extent cx="5050790" cy="3030220"/>
              <wp:effectExtent l="0" t="733425" r="0" b="589280"/>
              <wp:wrapNone/>
              <wp:docPr id="11670062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DF2A0" w14:textId="77777777" w:rsidR="000342BF" w:rsidRDefault="000342BF" w:rsidP="000342BF">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436BA1" id="_x0000_t202" coordsize="21600,21600" o:spt="202" path="m,l,21600r21600,l21600,xe">
              <v:stroke joinstyle="miter"/>
              <v:path gradientshapeok="t" o:connecttype="rect"/>
            </v:shapetype>
            <v:shape id="Text Box 1" o:spid="_x0000_s1027" type="#_x0000_t202" style="position:absolute;margin-left:0;margin-top:0;width:397.7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" o:allowincell="f" filled="f" stroked="f">
              <v:stroke joinstyle="round"/>
              <o:lock v:ext="edit" shapetype="t"/>
              <v:textbox style="mso-fit-shape-to-text:t">
                <w:txbxContent>
                  <w:p w14:paraId="7C7DF2A0" w14:textId="77777777" w:rsidR="000342BF" w:rsidRDefault="000342BF" w:rsidP="000342BF">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15A0" w14:textId="7E7EC93E" w:rsidR="008B1095" w:rsidRDefault="008B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6D40"/>
    <w:multiLevelType w:val="multilevel"/>
    <w:tmpl w:val="985435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eastAsia="Times New Roman" w:hAnsi="Arial" w:cs="Arial"/>
        <w:b w:val="0"/>
        <w:bCs w:val="0"/>
        <w:color w:val="auto"/>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3"/>
      <w:numFmt w:val="upperLetter"/>
      <w:lvlText w:val="%6."/>
      <w:lvlJc w:val="left"/>
      <w:pPr>
        <w:ind w:left="4320" w:hanging="360"/>
      </w:pPr>
      <w:rPr>
        <w:rFonts w:hint="default"/>
        <w:color w:val="222222"/>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A6B99"/>
    <w:multiLevelType w:val="hybridMultilevel"/>
    <w:tmpl w:val="742297F0"/>
    <w:lvl w:ilvl="0" w:tplc="FB708F92">
      <w:start w:val="1"/>
      <w:numFmt w:val="decimal"/>
      <w:lvlText w:val="%1)"/>
      <w:lvlJc w:val="left"/>
      <w:pPr>
        <w:ind w:left="720" w:hanging="360"/>
      </w:pPr>
      <w:rPr>
        <w:b w:val="0"/>
        <w:bCs w:val="0"/>
        <w:color w:val="auto"/>
      </w:rPr>
    </w:lvl>
    <w:lvl w:ilvl="1" w:tplc="0DC47FE8">
      <w:start w:val="1"/>
      <w:numFmt w:val="decimal"/>
      <w:lvlText w:val="(%2)"/>
      <w:lvlJc w:val="left"/>
      <w:pPr>
        <w:ind w:left="1440" w:hanging="360"/>
      </w:pPr>
      <w:rPr>
        <w:rFonts w:hint="default"/>
        <w:b w:val="0"/>
        <w:bCs w:val="0"/>
      </w:rPr>
    </w:lvl>
    <w:lvl w:ilvl="2" w:tplc="475E6374">
      <w:start w:val="1"/>
      <w:numFmt w:val="lowerLetter"/>
      <w:lvlText w:val="%3."/>
      <w:lvlJc w:val="left"/>
      <w:pPr>
        <w:ind w:left="2340" w:hanging="360"/>
      </w:pPr>
      <w:rPr>
        <w:rFonts w:ascii="Arial" w:eastAsia="Times New Roman" w:hAnsi="Arial" w:cs="Arial"/>
        <w:b w:val="0"/>
        <w:bCs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0661">
    <w:abstractNumId w:val="0"/>
  </w:num>
  <w:num w:numId="2" w16cid:durableId="4872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BF"/>
    <w:rsid w:val="0001799D"/>
    <w:rsid w:val="000342BF"/>
    <w:rsid w:val="0018212E"/>
    <w:rsid w:val="0018724C"/>
    <w:rsid w:val="001E011F"/>
    <w:rsid w:val="00285968"/>
    <w:rsid w:val="002D267B"/>
    <w:rsid w:val="003955A7"/>
    <w:rsid w:val="00404F41"/>
    <w:rsid w:val="004B0FC6"/>
    <w:rsid w:val="005E4351"/>
    <w:rsid w:val="00627D54"/>
    <w:rsid w:val="00654772"/>
    <w:rsid w:val="006B65D4"/>
    <w:rsid w:val="00730CE7"/>
    <w:rsid w:val="008B1095"/>
    <w:rsid w:val="00971889"/>
    <w:rsid w:val="00A126DD"/>
    <w:rsid w:val="00A169F2"/>
    <w:rsid w:val="00AB5CA9"/>
    <w:rsid w:val="00BA059A"/>
    <w:rsid w:val="00BB34FA"/>
    <w:rsid w:val="00C85DB4"/>
    <w:rsid w:val="00D177B9"/>
    <w:rsid w:val="00D23F20"/>
    <w:rsid w:val="00E10707"/>
    <w:rsid w:val="00E85AD3"/>
    <w:rsid w:val="00EE3A3A"/>
    <w:rsid w:val="00EE3AF7"/>
    <w:rsid w:val="00FF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81007"/>
  <w15:chartTrackingRefBased/>
  <w15:docId w15:val="{C3D3D049-21BB-4FDE-A31B-27AD6F39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2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2BF"/>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0342BF"/>
    <w:rPr>
      <w:kern w:val="0"/>
      <w14:ligatures w14:val="none"/>
    </w:rPr>
  </w:style>
  <w:style w:type="paragraph" w:styleId="Footer">
    <w:name w:val="footer"/>
    <w:basedOn w:val="Normal"/>
    <w:link w:val="FooterChar"/>
    <w:uiPriority w:val="99"/>
    <w:unhideWhenUsed/>
    <w:rsid w:val="000342BF"/>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0342BF"/>
    <w:rPr>
      <w:kern w:val="0"/>
      <w14:ligatures w14:val="none"/>
    </w:rPr>
  </w:style>
  <w:style w:type="paragraph" w:styleId="ListParagraph">
    <w:name w:val="List Paragraph"/>
    <w:basedOn w:val="Normal"/>
    <w:uiPriority w:val="34"/>
    <w:qFormat/>
    <w:rsid w:val="002D267B"/>
    <w:pPr>
      <w:ind w:left="720"/>
      <w:contextualSpacing/>
    </w:pPr>
    <w:rPr>
      <w:kern w:val="0"/>
      <w14:ligatures w14:val="none"/>
    </w:rPr>
  </w:style>
  <w:style w:type="character" w:styleId="Hyperlink">
    <w:name w:val="Hyperlink"/>
    <w:basedOn w:val="DefaultParagraphFont"/>
    <w:uiPriority w:val="99"/>
    <w:unhideWhenUsed/>
    <w:rsid w:val="00285968"/>
    <w:rPr>
      <w:color w:val="0563C1" w:themeColor="hyperlink"/>
      <w:u w:val="single"/>
    </w:rPr>
  </w:style>
  <w:style w:type="character" w:styleId="UnresolvedMention">
    <w:name w:val="Unresolved Mention"/>
    <w:basedOn w:val="DefaultParagraphFont"/>
    <w:uiPriority w:val="99"/>
    <w:semiHidden/>
    <w:unhideWhenUsed/>
    <w:rsid w:val="0028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063">
      <w:bodyDiv w:val="1"/>
      <w:marLeft w:val="0"/>
      <w:marRight w:val="0"/>
      <w:marTop w:val="0"/>
      <w:marBottom w:val="0"/>
      <w:divBdr>
        <w:top w:val="none" w:sz="0" w:space="0" w:color="auto"/>
        <w:left w:val="none" w:sz="0" w:space="0" w:color="auto"/>
        <w:bottom w:val="none" w:sz="0" w:space="0" w:color="auto"/>
        <w:right w:val="none" w:sz="0" w:space="0" w:color="auto"/>
      </w:divBdr>
      <w:divsChild>
        <w:div w:id="10154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02863">
              <w:marLeft w:val="0"/>
              <w:marRight w:val="0"/>
              <w:marTop w:val="0"/>
              <w:marBottom w:val="0"/>
              <w:divBdr>
                <w:top w:val="none" w:sz="0" w:space="0" w:color="auto"/>
                <w:left w:val="none" w:sz="0" w:space="0" w:color="auto"/>
                <w:bottom w:val="none" w:sz="0" w:space="0" w:color="auto"/>
                <w:right w:val="none" w:sz="0" w:space="0" w:color="auto"/>
              </w:divBdr>
              <w:divsChild>
                <w:div w:id="123087418">
                  <w:marLeft w:val="0"/>
                  <w:marRight w:val="0"/>
                  <w:marTop w:val="0"/>
                  <w:marBottom w:val="0"/>
                  <w:divBdr>
                    <w:top w:val="none" w:sz="0" w:space="0" w:color="auto"/>
                    <w:left w:val="none" w:sz="0" w:space="0" w:color="auto"/>
                    <w:bottom w:val="none" w:sz="0" w:space="0" w:color="auto"/>
                    <w:right w:val="none" w:sz="0" w:space="0" w:color="auto"/>
                  </w:divBdr>
                </w:div>
                <w:div w:id="2009476404">
                  <w:marLeft w:val="0"/>
                  <w:marRight w:val="0"/>
                  <w:marTop w:val="0"/>
                  <w:marBottom w:val="0"/>
                  <w:divBdr>
                    <w:top w:val="none" w:sz="0" w:space="0" w:color="auto"/>
                    <w:left w:val="none" w:sz="0" w:space="0" w:color="auto"/>
                    <w:bottom w:val="none" w:sz="0" w:space="0" w:color="auto"/>
                    <w:right w:val="none" w:sz="0" w:space="0" w:color="auto"/>
                  </w:divBdr>
                </w:div>
                <w:div w:id="790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620">
      <w:bodyDiv w:val="1"/>
      <w:marLeft w:val="0"/>
      <w:marRight w:val="0"/>
      <w:marTop w:val="0"/>
      <w:marBottom w:val="0"/>
      <w:divBdr>
        <w:top w:val="none" w:sz="0" w:space="0" w:color="auto"/>
        <w:left w:val="none" w:sz="0" w:space="0" w:color="auto"/>
        <w:bottom w:val="none" w:sz="0" w:space="0" w:color="auto"/>
        <w:right w:val="none" w:sz="0" w:space="0" w:color="auto"/>
      </w:divBdr>
    </w:div>
    <w:div w:id="9151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F720-46DC-4466-91F8-EB90992D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2024</dc:creator>
  <cp:keywords/>
  <dc:description/>
  <cp:lastModifiedBy>Horstead clerk</cp:lastModifiedBy>
  <cp:revision>6</cp:revision>
  <cp:lastPrinted>2024-02-14T11:50:00Z</cp:lastPrinted>
  <dcterms:created xsi:type="dcterms:W3CDTF">2024-02-14T11:50:00Z</dcterms:created>
  <dcterms:modified xsi:type="dcterms:W3CDTF">2024-03-18T11:35:00Z</dcterms:modified>
</cp:coreProperties>
</file>